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49" w:rsidRDefault="005B2149" w:rsidP="005B2149">
      <w:pPr>
        <w:pStyle w:val="a3"/>
        <w:shd w:val="clear" w:color="auto" w:fill="FFFFFF"/>
        <w:jc w:val="center"/>
        <w:rPr>
          <w:rFonts w:ascii="Arial" w:hAnsi="Arial" w:cs="Arial"/>
          <w:color w:val="142A35"/>
          <w:sz w:val="20"/>
          <w:szCs w:val="20"/>
        </w:rPr>
      </w:pPr>
      <w:r>
        <w:rPr>
          <w:rFonts w:ascii="Arial" w:hAnsi="Arial" w:cs="Arial"/>
          <w:b/>
          <w:bCs/>
          <w:color w:val="142A35"/>
        </w:rPr>
        <w:t xml:space="preserve">ЗВІТ </w:t>
      </w:r>
      <w:r w:rsidR="00C730F9">
        <w:rPr>
          <w:rFonts w:ascii="Arial" w:hAnsi="Arial" w:cs="Arial"/>
          <w:b/>
          <w:bCs/>
          <w:color w:val="142A35"/>
        </w:rPr>
        <w:t>ДИРЕКТОР</w:t>
      </w:r>
      <w:r>
        <w:rPr>
          <w:rFonts w:ascii="Arial" w:hAnsi="Arial" w:cs="Arial"/>
          <w:b/>
          <w:bCs/>
          <w:color w:val="142A35"/>
        </w:rPr>
        <w:t>А</w:t>
      </w:r>
    </w:p>
    <w:p w:rsidR="005B2149" w:rsidRDefault="005B2149" w:rsidP="005B2149">
      <w:pPr>
        <w:pStyle w:val="a3"/>
        <w:shd w:val="clear" w:color="auto" w:fill="FFFFFF"/>
        <w:jc w:val="center"/>
        <w:rPr>
          <w:rFonts w:ascii="Arial" w:hAnsi="Arial" w:cs="Arial"/>
          <w:color w:val="142A35"/>
          <w:sz w:val="20"/>
          <w:szCs w:val="20"/>
        </w:rPr>
      </w:pPr>
      <w:r>
        <w:rPr>
          <w:rFonts w:ascii="Arial" w:hAnsi="Arial" w:cs="Arial"/>
          <w:b/>
          <w:bCs/>
          <w:color w:val="142A35"/>
        </w:rPr>
        <w:t xml:space="preserve">закладу </w:t>
      </w:r>
      <w:r w:rsidR="00C730F9">
        <w:rPr>
          <w:rFonts w:ascii="Arial" w:hAnsi="Arial" w:cs="Arial"/>
          <w:b/>
          <w:bCs/>
          <w:color w:val="142A35"/>
        </w:rPr>
        <w:t>дошкільно</w:t>
      </w:r>
      <w:r w:rsidR="00C730F9">
        <w:rPr>
          <w:rFonts w:ascii="Arial" w:hAnsi="Arial" w:cs="Arial"/>
          <w:b/>
          <w:bCs/>
          <w:color w:val="142A35"/>
        </w:rPr>
        <w:t xml:space="preserve">ї освіти </w:t>
      </w:r>
      <w:r>
        <w:rPr>
          <w:rFonts w:ascii="Arial" w:hAnsi="Arial" w:cs="Arial"/>
          <w:b/>
          <w:bCs/>
          <w:color w:val="142A35"/>
        </w:rPr>
        <w:t>(ясела - садок) №1</w:t>
      </w:r>
      <w:r w:rsidR="00CA3FEB">
        <w:rPr>
          <w:rFonts w:ascii="Arial" w:hAnsi="Arial" w:cs="Arial"/>
          <w:b/>
          <w:bCs/>
          <w:color w:val="142A35"/>
        </w:rPr>
        <w:t xml:space="preserve"> «Малятко»</w:t>
      </w:r>
    </w:p>
    <w:p w:rsidR="005B2149" w:rsidRDefault="005B2149" w:rsidP="005B2149">
      <w:pPr>
        <w:pStyle w:val="a3"/>
        <w:shd w:val="clear" w:color="auto" w:fill="FFFFFF"/>
        <w:jc w:val="center"/>
        <w:rPr>
          <w:rFonts w:ascii="Arial" w:hAnsi="Arial" w:cs="Arial"/>
          <w:b/>
          <w:bCs/>
          <w:color w:val="142A35"/>
        </w:rPr>
      </w:pPr>
      <w:r>
        <w:rPr>
          <w:rFonts w:ascii="Arial" w:hAnsi="Arial" w:cs="Arial"/>
          <w:b/>
          <w:bCs/>
          <w:color w:val="142A35"/>
        </w:rPr>
        <w:t>Заводської міської ради</w:t>
      </w:r>
    </w:p>
    <w:p w:rsidR="005B2149" w:rsidRDefault="005B2149" w:rsidP="005B2149">
      <w:pPr>
        <w:pStyle w:val="a3"/>
        <w:shd w:val="clear" w:color="auto" w:fill="FFFFFF"/>
        <w:jc w:val="center"/>
        <w:rPr>
          <w:rFonts w:ascii="Arial" w:hAnsi="Arial" w:cs="Arial"/>
          <w:color w:val="142A35"/>
          <w:sz w:val="20"/>
          <w:szCs w:val="20"/>
        </w:rPr>
      </w:pPr>
      <w:r>
        <w:rPr>
          <w:rFonts w:ascii="Arial" w:hAnsi="Arial" w:cs="Arial"/>
          <w:b/>
          <w:bCs/>
          <w:color w:val="142A35"/>
        </w:rPr>
        <w:t>Бойко Алли Анатоліївни</w:t>
      </w:r>
    </w:p>
    <w:p w:rsidR="005B2149" w:rsidRDefault="005B2149" w:rsidP="00263792">
      <w:pPr>
        <w:pStyle w:val="a3"/>
        <w:shd w:val="clear" w:color="auto" w:fill="FFFFFF"/>
        <w:jc w:val="center"/>
        <w:rPr>
          <w:rFonts w:ascii="Arial" w:hAnsi="Arial" w:cs="Arial"/>
          <w:color w:val="142A35"/>
          <w:sz w:val="20"/>
          <w:szCs w:val="20"/>
        </w:rPr>
      </w:pPr>
      <w:r>
        <w:rPr>
          <w:rFonts w:ascii="Arial" w:hAnsi="Arial" w:cs="Arial"/>
          <w:b/>
          <w:bCs/>
          <w:color w:val="142A35"/>
        </w:rPr>
        <w:t>про св</w:t>
      </w:r>
      <w:r w:rsidR="00C730F9">
        <w:rPr>
          <w:rFonts w:ascii="Arial" w:hAnsi="Arial" w:cs="Arial"/>
          <w:b/>
          <w:bCs/>
          <w:color w:val="142A35"/>
        </w:rPr>
        <w:t>ою діяльність за підсумками 2023-2024</w:t>
      </w:r>
      <w:r w:rsidR="00263792">
        <w:rPr>
          <w:rFonts w:ascii="Arial" w:hAnsi="Arial" w:cs="Arial"/>
          <w:b/>
          <w:bCs/>
          <w:color w:val="142A35"/>
        </w:rPr>
        <w:t xml:space="preserve"> навчального року</w:t>
      </w:r>
      <w:r>
        <w:rPr>
          <w:rFonts w:ascii="Arial" w:hAnsi="Arial" w:cs="Arial"/>
          <w:color w:val="142A35"/>
          <w:sz w:val="20"/>
          <w:szCs w:val="20"/>
        </w:rPr>
        <w:t> </w:t>
      </w:r>
    </w:p>
    <w:p w:rsidR="005B2149" w:rsidRDefault="005B2149" w:rsidP="005B2149">
      <w:pPr>
        <w:pStyle w:val="a3"/>
        <w:shd w:val="clear" w:color="auto" w:fill="FFFFFF"/>
        <w:jc w:val="center"/>
        <w:rPr>
          <w:rFonts w:ascii="Arial" w:hAnsi="Arial" w:cs="Arial"/>
          <w:color w:val="142A35"/>
          <w:sz w:val="20"/>
          <w:szCs w:val="20"/>
        </w:rPr>
      </w:pPr>
      <w:r>
        <w:rPr>
          <w:rFonts w:ascii="Arial" w:hAnsi="Arial" w:cs="Arial"/>
          <w:color w:val="142A35"/>
          <w:sz w:val="20"/>
          <w:szCs w:val="20"/>
        </w:rPr>
        <w:t> </w:t>
      </w:r>
    </w:p>
    <w:p w:rsidR="005B2149" w:rsidRPr="005B2149" w:rsidRDefault="005B2149" w:rsidP="005B2149">
      <w:pPr>
        <w:pStyle w:val="a3"/>
        <w:shd w:val="clear" w:color="auto" w:fill="FFFFFF"/>
        <w:rPr>
          <w:color w:val="142A35"/>
        </w:rPr>
      </w:pPr>
      <w:r w:rsidRPr="005B2149">
        <w:rPr>
          <w:color w:val="142A35"/>
        </w:rPr>
        <w:t xml:space="preserve">Закінчився </w:t>
      </w:r>
      <w:r w:rsidR="00C730F9">
        <w:rPr>
          <w:color w:val="142A35"/>
        </w:rPr>
        <w:t xml:space="preserve">ще один складний та водночас плідний </w:t>
      </w:r>
      <w:r w:rsidRPr="005B2149">
        <w:rPr>
          <w:color w:val="142A35"/>
        </w:rPr>
        <w:t xml:space="preserve"> навчальний рік</w:t>
      </w:r>
      <w:r w:rsidR="00C730F9">
        <w:rPr>
          <w:color w:val="142A35"/>
        </w:rPr>
        <w:t xml:space="preserve"> за який </w:t>
      </w:r>
      <w:r w:rsidRPr="005B2149">
        <w:rPr>
          <w:color w:val="142A35"/>
        </w:rPr>
        <w:t xml:space="preserve"> ми підводимо підсумки роботи колективу закладу</w:t>
      </w:r>
      <w:r w:rsidR="00C730F9">
        <w:rPr>
          <w:color w:val="142A35"/>
        </w:rPr>
        <w:t xml:space="preserve"> дошкільної освіти</w:t>
      </w:r>
      <w:r w:rsidRPr="005B2149">
        <w:rPr>
          <w:color w:val="142A35"/>
        </w:rPr>
        <w:t>.</w:t>
      </w:r>
    </w:p>
    <w:p w:rsidR="005B2149" w:rsidRPr="005B2149" w:rsidRDefault="005B2149" w:rsidP="005B2149">
      <w:pPr>
        <w:pStyle w:val="a3"/>
        <w:shd w:val="clear" w:color="auto" w:fill="FFFFFF"/>
        <w:rPr>
          <w:color w:val="142A35"/>
        </w:rPr>
      </w:pPr>
      <w:r w:rsidRPr="005B2149">
        <w:rPr>
          <w:color w:val="142A35"/>
        </w:rPr>
        <w:t xml:space="preserve"> Керуючись Положенням про порядок звітування </w:t>
      </w:r>
      <w:r w:rsidR="00C730F9">
        <w:rPr>
          <w:color w:val="142A35"/>
        </w:rPr>
        <w:t>директора ЗДО</w:t>
      </w:r>
      <w:r w:rsidRPr="005B2149">
        <w:rPr>
          <w:color w:val="142A35"/>
        </w:rPr>
        <w:t xml:space="preserve"> перед трудовим колективом, представниками громадського самоврядування дошкільного закладу, пропоную вам оцінити мою діяльність як </w:t>
      </w:r>
      <w:r w:rsidR="00C730F9">
        <w:rPr>
          <w:color w:val="142A35"/>
        </w:rPr>
        <w:t>директора на посаді протягом 2023-2024</w:t>
      </w:r>
      <w:r w:rsidRPr="005B2149">
        <w:rPr>
          <w:color w:val="142A35"/>
        </w:rPr>
        <w:t xml:space="preserve"> навчального року.</w:t>
      </w:r>
    </w:p>
    <w:p w:rsidR="005B2149" w:rsidRPr="005B2149" w:rsidRDefault="005B2149" w:rsidP="005B2149">
      <w:pPr>
        <w:pStyle w:val="a3"/>
        <w:shd w:val="clear" w:color="auto" w:fill="FFFFFF"/>
        <w:rPr>
          <w:color w:val="142A35"/>
        </w:rPr>
      </w:pPr>
      <w:r w:rsidRPr="005B2149">
        <w:rPr>
          <w:color w:val="142A35"/>
        </w:rPr>
        <w:t>Головними завданнями мого звіту, як засобу  інформування громадськості є:</w:t>
      </w:r>
    </w:p>
    <w:p w:rsidR="005B2149" w:rsidRPr="005B2149" w:rsidRDefault="005B2149" w:rsidP="005B2149">
      <w:pPr>
        <w:numPr>
          <w:ilvl w:val="0"/>
          <w:numId w:val="5"/>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підвищення відкритості закладу;</w:t>
      </w:r>
    </w:p>
    <w:p w:rsidR="005B2149" w:rsidRPr="005B2149" w:rsidRDefault="005B2149" w:rsidP="005B2149">
      <w:pPr>
        <w:numPr>
          <w:ilvl w:val="0"/>
          <w:numId w:val="5"/>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задоволення інформаційної потреби різних груп користувачів: це і батьки, і педагоги, і засоби масової інформації та органи влади;</w:t>
      </w:r>
    </w:p>
    <w:p w:rsidR="005B2149" w:rsidRPr="005B2149" w:rsidRDefault="005B2149" w:rsidP="005B2149">
      <w:pPr>
        <w:numPr>
          <w:ilvl w:val="0"/>
          <w:numId w:val="5"/>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інформаційне забезпечення ринку освітніх послуг в   </w:t>
      </w:r>
      <w:r w:rsidR="00C730F9">
        <w:rPr>
          <w:rFonts w:ascii="Times New Roman" w:hAnsi="Times New Roman" w:cs="Times New Roman"/>
          <w:color w:val="142A35"/>
          <w:sz w:val="24"/>
          <w:szCs w:val="24"/>
        </w:rPr>
        <w:t>ЗДО</w:t>
      </w:r>
      <w:r w:rsidRPr="005B2149">
        <w:rPr>
          <w:rFonts w:ascii="Times New Roman" w:hAnsi="Times New Roman" w:cs="Times New Roman"/>
          <w:color w:val="142A35"/>
          <w:sz w:val="24"/>
          <w:szCs w:val="24"/>
        </w:rPr>
        <w:t>;</w:t>
      </w:r>
    </w:p>
    <w:p w:rsidR="005B2149" w:rsidRPr="005B2149" w:rsidRDefault="005B2149" w:rsidP="005B2149">
      <w:pPr>
        <w:numPr>
          <w:ilvl w:val="0"/>
          <w:numId w:val="5"/>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проведення громадської експертизи управлінських рішень, стратегій і програм розвитку установи.</w:t>
      </w:r>
    </w:p>
    <w:p w:rsidR="005B2149" w:rsidRPr="005B2149" w:rsidRDefault="005B2149" w:rsidP="005B2149">
      <w:pPr>
        <w:pStyle w:val="a3"/>
        <w:shd w:val="clear" w:color="auto" w:fill="FFFFFF"/>
        <w:rPr>
          <w:color w:val="142A35"/>
        </w:rPr>
      </w:pPr>
      <w:r w:rsidRPr="005B2149">
        <w:rPr>
          <w:b/>
          <w:bCs/>
          <w:color w:val="142A35"/>
        </w:rPr>
        <w:t> </w:t>
      </w:r>
      <w:r w:rsidRPr="005B2149">
        <w:rPr>
          <w:b/>
          <w:bCs/>
          <w:i/>
          <w:iCs/>
          <w:color w:val="142A35"/>
        </w:rPr>
        <w:t>Організаційно-правові засади діяльнос</w:t>
      </w:r>
      <w:bookmarkStart w:id="0" w:name="_GoBack"/>
      <w:bookmarkEnd w:id="0"/>
      <w:r w:rsidRPr="005B2149">
        <w:rPr>
          <w:b/>
          <w:bCs/>
          <w:i/>
          <w:iCs/>
          <w:color w:val="142A35"/>
        </w:rPr>
        <w:t>ті дошкільного навчального закладу</w:t>
      </w:r>
    </w:p>
    <w:p w:rsidR="005B2149" w:rsidRPr="005B2149" w:rsidRDefault="00C730F9" w:rsidP="005B2149">
      <w:pPr>
        <w:pStyle w:val="a3"/>
        <w:shd w:val="clear" w:color="auto" w:fill="FFFFFF"/>
        <w:rPr>
          <w:color w:val="142A35"/>
        </w:rPr>
      </w:pPr>
      <w:r>
        <w:rPr>
          <w:color w:val="142A35"/>
        </w:rPr>
        <w:t>Заклад дошкільної освіти</w:t>
      </w:r>
      <w:r w:rsidR="005B2149">
        <w:rPr>
          <w:color w:val="142A35"/>
        </w:rPr>
        <w:t>(ясла-садок) №1</w:t>
      </w:r>
      <w:r w:rsidR="005B2149" w:rsidRPr="005B2149">
        <w:rPr>
          <w:color w:val="142A35"/>
        </w:rPr>
        <w:t xml:space="preserve"> </w:t>
      </w:r>
      <w:r w:rsidR="005B2149">
        <w:rPr>
          <w:color w:val="142A35"/>
        </w:rPr>
        <w:t xml:space="preserve">«Малятко» Заводської </w:t>
      </w:r>
      <w:r w:rsidR="005B2149" w:rsidRPr="005B2149">
        <w:rPr>
          <w:color w:val="142A35"/>
        </w:rPr>
        <w:t xml:space="preserve"> міської ради  у своїй діяльності керується Конституцією України, Законами України “Про освіту”, “Про дошкільну освіту”, Положенням про </w:t>
      </w:r>
      <w:r>
        <w:rPr>
          <w:color w:val="142A35"/>
        </w:rPr>
        <w:t xml:space="preserve">заклад дошкільної </w:t>
      </w:r>
      <w:proofErr w:type="spellStart"/>
      <w:r>
        <w:rPr>
          <w:color w:val="142A35"/>
        </w:rPr>
        <w:t>освіти</w:t>
      </w:r>
      <w:r w:rsidR="005B2149" w:rsidRPr="005B2149">
        <w:rPr>
          <w:color w:val="142A35"/>
        </w:rPr>
        <w:t>України</w:t>
      </w:r>
      <w:proofErr w:type="spellEnd"/>
      <w:r w:rsidR="005B2149" w:rsidRPr="005B2149">
        <w:rPr>
          <w:color w:val="142A35"/>
        </w:rPr>
        <w:t>, іншими нормативно-правовими актами, власним Статутом, Інструкцією з організації харчування дітей у дошкільних навчальних закладах, Санітарн</w:t>
      </w:r>
      <w:r w:rsidR="005B2149">
        <w:rPr>
          <w:color w:val="142A35"/>
        </w:rPr>
        <w:t>и</w:t>
      </w:r>
      <w:r w:rsidR="005B2149" w:rsidRPr="005B2149">
        <w:rPr>
          <w:color w:val="142A35"/>
        </w:rPr>
        <w:t>м регламентом,   Колективним договором та інших розпорядчих документів.    </w:t>
      </w:r>
    </w:p>
    <w:p w:rsidR="005B2149" w:rsidRPr="005B2149" w:rsidRDefault="005B2149" w:rsidP="005B2149">
      <w:pPr>
        <w:pStyle w:val="a3"/>
        <w:shd w:val="clear" w:color="auto" w:fill="FFFFFF"/>
        <w:rPr>
          <w:color w:val="142A35"/>
        </w:rPr>
      </w:pPr>
      <w:r w:rsidRPr="005B2149">
        <w:rPr>
          <w:color w:val="142A35"/>
        </w:rPr>
        <w:t xml:space="preserve">Засновником дошкільного закладу є </w:t>
      </w:r>
      <w:r>
        <w:rPr>
          <w:color w:val="142A35"/>
        </w:rPr>
        <w:t>відділ освіти виконавчого</w:t>
      </w:r>
      <w:r w:rsidRPr="005B2149">
        <w:rPr>
          <w:color w:val="142A35"/>
        </w:rPr>
        <w:t xml:space="preserve"> комітет</w:t>
      </w:r>
      <w:r>
        <w:rPr>
          <w:color w:val="142A35"/>
        </w:rPr>
        <w:t>у</w:t>
      </w:r>
      <w:r w:rsidRPr="005B2149">
        <w:rPr>
          <w:color w:val="142A35"/>
        </w:rPr>
        <w:t xml:space="preserve"> </w:t>
      </w:r>
      <w:r>
        <w:rPr>
          <w:color w:val="142A35"/>
        </w:rPr>
        <w:t>Заводської</w:t>
      </w:r>
      <w:r w:rsidRPr="005B2149">
        <w:rPr>
          <w:color w:val="142A35"/>
        </w:rPr>
        <w:t xml:space="preserve"> міської ради, який здійснює його фінансування, матеріально-технічне забезпечення, харчування та медичне обслуговування.  </w:t>
      </w:r>
    </w:p>
    <w:p w:rsidR="005B2149" w:rsidRPr="005B2149" w:rsidRDefault="00C730F9" w:rsidP="005B2149">
      <w:pPr>
        <w:pStyle w:val="a3"/>
        <w:shd w:val="clear" w:color="auto" w:fill="FFFFFF"/>
        <w:rPr>
          <w:color w:val="142A35"/>
        </w:rPr>
      </w:pPr>
      <w:r>
        <w:rPr>
          <w:color w:val="142A35"/>
        </w:rPr>
        <w:t>ЗДО</w:t>
      </w:r>
      <w:r w:rsidR="005B2149">
        <w:rPr>
          <w:color w:val="142A35"/>
        </w:rPr>
        <w:t xml:space="preserve"> №1</w:t>
      </w:r>
      <w:r w:rsidR="005B2149" w:rsidRPr="005B2149">
        <w:rPr>
          <w:color w:val="142A35"/>
        </w:rPr>
        <w:t xml:space="preserve"> </w:t>
      </w:r>
      <w:r w:rsidR="005B2149">
        <w:rPr>
          <w:color w:val="142A35"/>
        </w:rPr>
        <w:t>з</w:t>
      </w:r>
      <w:r w:rsidR="005B2149" w:rsidRPr="005B2149">
        <w:rPr>
          <w:color w:val="142A35"/>
        </w:rPr>
        <w:t>находиться за адресою:</w:t>
      </w:r>
    </w:p>
    <w:p w:rsidR="005B2149" w:rsidRPr="005B2149" w:rsidRDefault="005B2149" w:rsidP="005B2149">
      <w:pPr>
        <w:pStyle w:val="a3"/>
        <w:shd w:val="clear" w:color="auto" w:fill="FFFFFF"/>
        <w:rPr>
          <w:color w:val="142A35"/>
        </w:rPr>
      </w:pPr>
      <w:r w:rsidRPr="005B2149">
        <w:rPr>
          <w:color w:val="142A35"/>
        </w:rPr>
        <w:t xml:space="preserve">м. </w:t>
      </w:r>
      <w:r>
        <w:rPr>
          <w:color w:val="142A35"/>
        </w:rPr>
        <w:t>Заводське</w:t>
      </w:r>
      <w:r w:rsidRPr="005B2149">
        <w:rPr>
          <w:color w:val="142A35"/>
        </w:rPr>
        <w:t xml:space="preserve">, </w:t>
      </w:r>
      <w:r>
        <w:rPr>
          <w:color w:val="142A35"/>
        </w:rPr>
        <w:t>Полтавсько</w:t>
      </w:r>
      <w:r w:rsidRPr="005B2149">
        <w:rPr>
          <w:color w:val="142A35"/>
        </w:rPr>
        <w:t xml:space="preserve">ї обл., вул. </w:t>
      </w:r>
      <w:r>
        <w:rPr>
          <w:color w:val="142A35"/>
        </w:rPr>
        <w:t>Полтавська</w:t>
      </w:r>
      <w:r w:rsidRPr="005B2149">
        <w:rPr>
          <w:color w:val="142A35"/>
        </w:rPr>
        <w:t>,1</w:t>
      </w:r>
    </w:p>
    <w:p w:rsidR="005B2149" w:rsidRPr="005B2149" w:rsidRDefault="00F85A9D" w:rsidP="005B2149">
      <w:pPr>
        <w:pStyle w:val="a3"/>
        <w:shd w:val="clear" w:color="auto" w:fill="FFFFFF"/>
        <w:rPr>
          <w:color w:val="142A35"/>
        </w:rPr>
      </w:pPr>
      <w:r>
        <w:rPr>
          <w:color w:val="142A35"/>
        </w:rPr>
        <w:t>Телефон  3-56-43</w:t>
      </w:r>
    </w:p>
    <w:p w:rsidR="005B2149" w:rsidRPr="005B2149" w:rsidRDefault="005B2149" w:rsidP="005B2149">
      <w:pPr>
        <w:pStyle w:val="a3"/>
        <w:shd w:val="clear" w:color="auto" w:fill="FFFFFF"/>
        <w:rPr>
          <w:color w:val="142A35"/>
        </w:rPr>
      </w:pPr>
      <w:r w:rsidRPr="005B2149">
        <w:rPr>
          <w:color w:val="142A35"/>
        </w:rPr>
        <w:t>       </w:t>
      </w:r>
      <w:proofErr w:type="spellStart"/>
      <w:r w:rsidRPr="005B2149">
        <w:rPr>
          <w:color w:val="142A35"/>
        </w:rPr>
        <w:t> E-m</w:t>
      </w:r>
      <w:proofErr w:type="spellEnd"/>
      <w:r w:rsidRPr="005B2149">
        <w:rPr>
          <w:color w:val="142A35"/>
        </w:rPr>
        <w:t>ail:</w:t>
      </w:r>
      <w:r w:rsidRPr="005B2149">
        <w:rPr>
          <w:b/>
          <w:bCs/>
          <w:color w:val="142A35"/>
        </w:rPr>
        <w:t> </w:t>
      </w:r>
      <w:r w:rsidR="00F85A9D">
        <w:rPr>
          <w:rFonts w:ascii="Helvetica" w:hAnsi="Helvetica"/>
          <w:color w:val="5F6368"/>
          <w:spacing w:val="3"/>
          <w:sz w:val="21"/>
          <w:szCs w:val="21"/>
          <w:shd w:val="clear" w:color="auto" w:fill="FFFFFF"/>
        </w:rPr>
        <w:t>dnzmalatko657@gmail.com</w:t>
      </w:r>
    </w:p>
    <w:p w:rsidR="005B2149" w:rsidRPr="005B2149" w:rsidRDefault="005B2149" w:rsidP="005B2149">
      <w:pPr>
        <w:pStyle w:val="a3"/>
        <w:shd w:val="clear" w:color="auto" w:fill="FFFFFF"/>
        <w:rPr>
          <w:color w:val="142A35"/>
        </w:rPr>
      </w:pPr>
      <w:r w:rsidRPr="005B2149">
        <w:rPr>
          <w:color w:val="142A35"/>
        </w:rPr>
        <w:t xml:space="preserve">        Код ЄДРПОУ </w:t>
      </w:r>
      <w:r w:rsidR="00F85A9D">
        <w:rPr>
          <w:color w:val="142A35"/>
        </w:rPr>
        <w:t>ХХХХХХ</w:t>
      </w:r>
    </w:p>
    <w:p w:rsidR="005B2149" w:rsidRPr="005B2149" w:rsidRDefault="005B2149" w:rsidP="005B2149">
      <w:pPr>
        <w:pStyle w:val="a3"/>
        <w:shd w:val="clear" w:color="auto" w:fill="FFFFFF"/>
        <w:rPr>
          <w:color w:val="142A35"/>
        </w:rPr>
      </w:pPr>
      <w:r w:rsidRPr="005B2149">
        <w:rPr>
          <w:color w:val="142A35"/>
        </w:rPr>
        <w:t>Мова освітнього процесу та мова пов</w:t>
      </w:r>
      <w:r>
        <w:rPr>
          <w:color w:val="142A35"/>
        </w:rPr>
        <w:t xml:space="preserve">сякденного спілкування </w:t>
      </w:r>
      <w:proofErr w:type="spellStart"/>
      <w:r>
        <w:rPr>
          <w:color w:val="142A35"/>
        </w:rPr>
        <w:t>у  </w:t>
      </w:r>
      <w:r w:rsidR="00C730F9">
        <w:rPr>
          <w:color w:val="142A35"/>
        </w:rPr>
        <w:t>З</w:t>
      </w:r>
      <w:proofErr w:type="spellEnd"/>
      <w:r w:rsidR="00C730F9">
        <w:rPr>
          <w:color w:val="142A35"/>
        </w:rPr>
        <w:t>ДО</w:t>
      </w:r>
      <w:r>
        <w:rPr>
          <w:color w:val="142A35"/>
        </w:rPr>
        <w:t xml:space="preserve"> №1</w:t>
      </w:r>
      <w:r w:rsidRPr="005B2149">
        <w:rPr>
          <w:color w:val="142A35"/>
        </w:rPr>
        <w:t xml:space="preserve"> є українська.</w:t>
      </w:r>
    </w:p>
    <w:p w:rsidR="005B2149" w:rsidRPr="005B2149" w:rsidRDefault="005B2149" w:rsidP="005B2149">
      <w:pPr>
        <w:pStyle w:val="a3"/>
        <w:shd w:val="clear" w:color="auto" w:fill="FFFFFF"/>
        <w:rPr>
          <w:color w:val="142A35"/>
        </w:rPr>
      </w:pPr>
      <w:r w:rsidRPr="005B2149">
        <w:rPr>
          <w:b/>
          <w:bCs/>
          <w:color w:val="142A35"/>
        </w:rPr>
        <w:t> </w:t>
      </w:r>
    </w:p>
    <w:p w:rsidR="005B2149" w:rsidRPr="005B2149" w:rsidRDefault="005B2149" w:rsidP="005B2149">
      <w:pPr>
        <w:pStyle w:val="a3"/>
        <w:shd w:val="clear" w:color="auto" w:fill="FFFFFF"/>
        <w:rPr>
          <w:color w:val="142A35"/>
        </w:rPr>
      </w:pPr>
      <w:r w:rsidRPr="005B2149">
        <w:rPr>
          <w:color w:val="142A35"/>
        </w:rPr>
        <w:lastRenderedPageBreak/>
        <w:t xml:space="preserve">Головна </w:t>
      </w:r>
      <w:r w:rsidR="00F85A9D">
        <w:rPr>
          <w:color w:val="142A35"/>
        </w:rPr>
        <w:t>мета діяльності  </w:t>
      </w:r>
      <w:r w:rsidR="00C730F9">
        <w:rPr>
          <w:color w:val="142A35"/>
        </w:rPr>
        <w:t>ЗДО</w:t>
      </w:r>
      <w:r w:rsidR="00F85A9D">
        <w:rPr>
          <w:color w:val="142A35"/>
        </w:rPr>
        <w:t xml:space="preserve"> №1</w:t>
      </w:r>
      <w:r w:rsidRPr="005B2149">
        <w:rPr>
          <w:color w:val="142A35"/>
        </w:rPr>
        <w:t>: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й духовного розвитку.</w:t>
      </w:r>
    </w:p>
    <w:p w:rsidR="005B2149" w:rsidRPr="005B2149" w:rsidRDefault="005B2149" w:rsidP="005B2149">
      <w:pPr>
        <w:pStyle w:val="a3"/>
        <w:shd w:val="clear" w:color="auto" w:fill="FFFFFF"/>
        <w:rPr>
          <w:color w:val="142A35"/>
        </w:rPr>
      </w:pPr>
      <w:r w:rsidRPr="005B2149">
        <w:rPr>
          <w:b/>
          <w:bCs/>
          <w:color w:val="142A35"/>
        </w:rPr>
        <w:t>  </w:t>
      </w:r>
      <w:r w:rsidR="00C730F9">
        <w:rPr>
          <w:color w:val="142A35"/>
        </w:rPr>
        <w:t>Заклад дошкільної освіти</w:t>
      </w:r>
      <w:r w:rsidR="00F85A9D">
        <w:rPr>
          <w:color w:val="142A35"/>
        </w:rPr>
        <w:t>(ясла-садок) №1 «Малятко»</w:t>
      </w:r>
      <w:r w:rsidRPr="005B2149">
        <w:rPr>
          <w:color w:val="142A35"/>
        </w:rPr>
        <w:t xml:space="preserve"> розміщений у типовій двохповерховій будівлі загальною площею 1</w:t>
      </w:r>
      <w:r w:rsidR="00F85A9D">
        <w:rPr>
          <w:color w:val="142A35"/>
        </w:rPr>
        <w:t>366</w:t>
      </w:r>
      <w:r w:rsidRPr="005B2149">
        <w:rPr>
          <w:color w:val="142A35"/>
        </w:rPr>
        <w:t xml:space="preserve"> </w:t>
      </w:r>
      <w:proofErr w:type="spellStart"/>
      <w:r w:rsidRPr="005B2149">
        <w:rPr>
          <w:color w:val="142A35"/>
        </w:rPr>
        <w:t>кв.м</w:t>
      </w:r>
      <w:proofErr w:type="spellEnd"/>
      <w:r w:rsidRPr="005B2149">
        <w:rPr>
          <w:color w:val="142A35"/>
        </w:rPr>
        <w:t>.</w:t>
      </w:r>
    </w:p>
    <w:p w:rsidR="005B2149" w:rsidRPr="005B2149" w:rsidRDefault="005B2149" w:rsidP="005B2149">
      <w:pPr>
        <w:pStyle w:val="a3"/>
        <w:shd w:val="clear" w:color="auto" w:fill="FFFFFF"/>
        <w:rPr>
          <w:color w:val="142A35"/>
        </w:rPr>
      </w:pPr>
      <w:r w:rsidRPr="005B2149">
        <w:rPr>
          <w:color w:val="142A35"/>
        </w:rPr>
        <w:t>Проектна потужність дошкі</w:t>
      </w:r>
      <w:r w:rsidR="00F85A9D">
        <w:rPr>
          <w:color w:val="142A35"/>
        </w:rPr>
        <w:t>льного навчального закладу - 116</w:t>
      </w:r>
      <w:r w:rsidRPr="005B2149">
        <w:rPr>
          <w:color w:val="142A35"/>
        </w:rPr>
        <w:t xml:space="preserve"> місць.</w:t>
      </w:r>
    </w:p>
    <w:p w:rsidR="005B2149" w:rsidRPr="005B2149" w:rsidRDefault="005B2149" w:rsidP="005B2149">
      <w:pPr>
        <w:pStyle w:val="a3"/>
        <w:shd w:val="clear" w:color="auto" w:fill="FFFFFF"/>
        <w:rPr>
          <w:color w:val="142A35"/>
        </w:rPr>
      </w:pPr>
      <w:r w:rsidRPr="005B2149">
        <w:rPr>
          <w:color w:val="142A35"/>
        </w:rPr>
        <w:t xml:space="preserve">Режим роботи закладу з 10,5-годинним </w:t>
      </w:r>
      <w:r w:rsidR="00F85A9D">
        <w:rPr>
          <w:color w:val="142A35"/>
        </w:rPr>
        <w:t>ре</w:t>
      </w:r>
      <w:r w:rsidR="00C730F9">
        <w:rPr>
          <w:color w:val="142A35"/>
        </w:rPr>
        <w:t>жимом перебування дітей: з   7.0</w:t>
      </w:r>
      <w:r w:rsidR="00F85A9D">
        <w:rPr>
          <w:color w:val="142A35"/>
        </w:rPr>
        <w:t>0  до 17</w:t>
      </w:r>
      <w:r w:rsidRPr="005B2149">
        <w:rPr>
          <w:color w:val="142A35"/>
        </w:rPr>
        <w:t xml:space="preserve">.30 </w:t>
      </w:r>
      <w:r w:rsidR="00C730F9">
        <w:rPr>
          <w:color w:val="142A35"/>
        </w:rPr>
        <w:t>год.</w:t>
      </w:r>
      <w:r w:rsidRPr="005B2149">
        <w:rPr>
          <w:color w:val="142A35"/>
        </w:rPr>
        <w:t> </w:t>
      </w:r>
      <w:r w:rsidR="00C730F9">
        <w:rPr>
          <w:color w:val="142A35"/>
        </w:rPr>
        <w:t>.</w:t>
      </w:r>
      <w:r w:rsidR="00C730F9" w:rsidRPr="005B2149">
        <w:rPr>
          <w:color w:val="142A35"/>
        </w:rPr>
        <w:t xml:space="preserve"> </w:t>
      </w:r>
      <w:proofErr w:type="spellStart"/>
      <w:r w:rsidRPr="005B2149">
        <w:rPr>
          <w:color w:val="142A35"/>
        </w:rPr>
        <w:t>У  закладі  дошкільн</w:t>
      </w:r>
      <w:proofErr w:type="spellEnd"/>
      <w:r w:rsidRPr="005B2149">
        <w:rPr>
          <w:color w:val="142A35"/>
        </w:rPr>
        <w:t>ої освіти функціонують:</w:t>
      </w:r>
    </w:p>
    <w:p w:rsidR="005B2149" w:rsidRPr="00F85A9D" w:rsidRDefault="00C730F9" w:rsidP="005B2149">
      <w:pPr>
        <w:numPr>
          <w:ilvl w:val="0"/>
          <w:numId w:val="6"/>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Pr>
          <w:rFonts w:ascii="Times New Roman" w:hAnsi="Times New Roman" w:cs="Times New Roman"/>
          <w:color w:val="142A35"/>
          <w:sz w:val="24"/>
          <w:szCs w:val="24"/>
        </w:rPr>
        <w:t>5</w:t>
      </w:r>
      <w:r w:rsidR="005B2149" w:rsidRPr="005B2149">
        <w:rPr>
          <w:rFonts w:ascii="Times New Roman" w:hAnsi="Times New Roman" w:cs="Times New Roman"/>
          <w:color w:val="142A35"/>
          <w:sz w:val="24"/>
          <w:szCs w:val="24"/>
        </w:rPr>
        <w:t xml:space="preserve"> </w:t>
      </w:r>
      <w:proofErr w:type="spellStart"/>
      <w:r w:rsidR="005B2149" w:rsidRPr="005B2149">
        <w:rPr>
          <w:rFonts w:ascii="Times New Roman" w:hAnsi="Times New Roman" w:cs="Times New Roman"/>
          <w:color w:val="142A35"/>
          <w:sz w:val="24"/>
          <w:szCs w:val="24"/>
        </w:rPr>
        <w:t>гупових</w:t>
      </w:r>
      <w:proofErr w:type="spellEnd"/>
      <w:r w:rsidR="005B2149" w:rsidRPr="005B2149">
        <w:rPr>
          <w:rFonts w:ascii="Times New Roman" w:hAnsi="Times New Roman" w:cs="Times New Roman"/>
          <w:color w:val="142A35"/>
          <w:sz w:val="24"/>
          <w:szCs w:val="24"/>
        </w:rPr>
        <w:t xml:space="preserve"> приміщень,</w:t>
      </w:r>
      <w:r w:rsidR="005B2149" w:rsidRPr="005B2149">
        <w:rPr>
          <w:rFonts w:ascii="Times New Roman" w:hAnsi="Times New Roman" w:cs="Times New Roman"/>
          <w:b/>
          <w:bCs/>
          <w:color w:val="142A35"/>
          <w:sz w:val="24"/>
          <w:szCs w:val="24"/>
        </w:rPr>
        <w:t> </w:t>
      </w:r>
      <w:r w:rsidR="005B2149" w:rsidRPr="005B2149">
        <w:rPr>
          <w:rFonts w:ascii="Times New Roman" w:hAnsi="Times New Roman" w:cs="Times New Roman"/>
          <w:color w:val="142A35"/>
          <w:sz w:val="24"/>
          <w:szCs w:val="24"/>
        </w:rPr>
        <w:t xml:space="preserve">які відвідує </w:t>
      </w:r>
      <w:r>
        <w:rPr>
          <w:rFonts w:ascii="Times New Roman" w:hAnsi="Times New Roman" w:cs="Times New Roman"/>
          <w:color w:val="142A35"/>
          <w:sz w:val="24"/>
          <w:szCs w:val="24"/>
        </w:rPr>
        <w:t xml:space="preserve">107 </w:t>
      </w:r>
      <w:r w:rsidR="005B2149" w:rsidRPr="005B2149">
        <w:rPr>
          <w:rFonts w:ascii="Times New Roman" w:hAnsi="Times New Roman" w:cs="Times New Roman"/>
          <w:color w:val="142A35"/>
          <w:sz w:val="24"/>
          <w:szCs w:val="24"/>
        </w:rPr>
        <w:t>д</w:t>
      </w:r>
      <w:r>
        <w:rPr>
          <w:rFonts w:ascii="Times New Roman" w:hAnsi="Times New Roman" w:cs="Times New Roman"/>
          <w:color w:val="142A35"/>
          <w:sz w:val="24"/>
          <w:szCs w:val="24"/>
        </w:rPr>
        <w:t>итини</w:t>
      </w:r>
    </w:p>
    <w:p w:rsidR="005B2149" w:rsidRPr="005B2149" w:rsidRDefault="005B2149" w:rsidP="005B2149">
      <w:pPr>
        <w:pStyle w:val="a3"/>
        <w:shd w:val="clear" w:color="auto" w:fill="FFFFFF"/>
        <w:rPr>
          <w:color w:val="142A35"/>
        </w:rPr>
      </w:pPr>
      <w:r w:rsidRPr="005B2149">
        <w:rPr>
          <w:color w:val="142A35"/>
        </w:rPr>
        <w:t> </w:t>
      </w:r>
      <w:r w:rsidR="00F85A9D">
        <w:rPr>
          <w:b/>
          <w:bCs/>
          <w:color w:val="142A35"/>
        </w:rPr>
        <w:t>Група ясельного віку (2-3 р.): </w:t>
      </w:r>
      <w:r w:rsidRPr="005B2149">
        <w:rPr>
          <w:b/>
          <w:bCs/>
          <w:color w:val="142A35"/>
        </w:rPr>
        <w:t xml:space="preserve"> -</w:t>
      </w:r>
      <w:r w:rsidR="00BF602C">
        <w:rPr>
          <w:b/>
          <w:bCs/>
          <w:color w:val="142A35"/>
        </w:rPr>
        <w:t>27</w:t>
      </w:r>
      <w:r w:rsidR="00C730F9">
        <w:rPr>
          <w:b/>
          <w:bCs/>
          <w:color w:val="142A35"/>
        </w:rPr>
        <w:t xml:space="preserve"> </w:t>
      </w:r>
      <w:r w:rsidRPr="005B2149">
        <w:rPr>
          <w:b/>
          <w:bCs/>
          <w:color w:val="142A35"/>
        </w:rPr>
        <w:t xml:space="preserve"> д</w:t>
      </w:r>
      <w:r w:rsidR="00C730F9">
        <w:rPr>
          <w:b/>
          <w:bCs/>
          <w:color w:val="142A35"/>
        </w:rPr>
        <w:t>итини</w:t>
      </w:r>
      <w:r w:rsidRPr="005B2149">
        <w:rPr>
          <w:b/>
          <w:bCs/>
          <w:color w:val="142A35"/>
        </w:rPr>
        <w:t>;</w:t>
      </w:r>
    </w:p>
    <w:p w:rsidR="005B2149" w:rsidRPr="005B2149" w:rsidRDefault="005B2149" w:rsidP="005B2149">
      <w:pPr>
        <w:pStyle w:val="a3"/>
        <w:shd w:val="clear" w:color="auto" w:fill="FFFFFF"/>
        <w:rPr>
          <w:color w:val="142A35"/>
        </w:rPr>
      </w:pPr>
      <w:r w:rsidRPr="005B2149">
        <w:rPr>
          <w:b/>
          <w:bCs/>
          <w:color w:val="142A35"/>
        </w:rPr>
        <w:t>Групи молодшого дошк</w:t>
      </w:r>
      <w:r w:rsidR="00C730F9">
        <w:rPr>
          <w:b/>
          <w:bCs/>
          <w:color w:val="142A35"/>
        </w:rPr>
        <w:t xml:space="preserve">ільного віку (3-4 р.): 1 група </w:t>
      </w:r>
      <w:r w:rsidR="00F85A9D">
        <w:rPr>
          <w:b/>
          <w:bCs/>
          <w:color w:val="142A35"/>
        </w:rPr>
        <w:t>-</w:t>
      </w:r>
      <w:r w:rsidR="00BF602C">
        <w:rPr>
          <w:b/>
          <w:bCs/>
          <w:color w:val="142A35"/>
        </w:rPr>
        <w:t>29</w:t>
      </w:r>
      <w:r w:rsidR="00C730F9">
        <w:rPr>
          <w:b/>
          <w:bCs/>
          <w:color w:val="142A35"/>
        </w:rPr>
        <w:t xml:space="preserve"> </w:t>
      </w:r>
      <w:r w:rsidRPr="005B2149">
        <w:rPr>
          <w:b/>
          <w:bCs/>
          <w:color w:val="142A35"/>
        </w:rPr>
        <w:t>дітей;</w:t>
      </w:r>
    </w:p>
    <w:p w:rsidR="005B2149" w:rsidRPr="005B2149" w:rsidRDefault="005B2149" w:rsidP="005B2149">
      <w:pPr>
        <w:pStyle w:val="a3"/>
        <w:shd w:val="clear" w:color="auto" w:fill="FFFFFF"/>
        <w:rPr>
          <w:color w:val="142A35"/>
        </w:rPr>
      </w:pPr>
      <w:r w:rsidRPr="005B2149">
        <w:rPr>
          <w:b/>
          <w:bCs/>
          <w:color w:val="142A35"/>
        </w:rPr>
        <w:t>Групи середнь</w:t>
      </w:r>
      <w:r w:rsidR="00F85A9D">
        <w:rPr>
          <w:b/>
          <w:bCs/>
          <w:color w:val="142A35"/>
        </w:rPr>
        <w:t>ого дошкільного віку (4-5 р.): 1 група-</w:t>
      </w:r>
      <w:r w:rsidR="000A4E63">
        <w:rPr>
          <w:b/>
          <w:bCs/>
          <w:color w:val="142A35"/>
        </w:rPr>
        <w:t>26</w:t>
      </w:r>
      <w:r w:rsidR="00F85A9D">
        <w:rPr>
          <w:b/>
          <w:bCs/>
          <w:color w:val="142A35"/>
        </w:rPr>
        <w:t xml:space="preserve"> </w:t>
      </w:r>
      <w:r w:rsidRPr="005B2149">
        <w:rPr>
          <w:b/>
          <w:bCs/>
          <w:color w:val="142A35"/>
        </w:rPr>
        <w:t> дітей;</w:t>
      </w:r>
    </w:p>
    <w:p w:rsidR="005B2149" w:rsidRPr="005B2149" w:rsidRDefault="005B2149" w:rsidP="005B2149">
      <w:pPr>
        <w:pStyle w:val="a3"/>
        <w:shd w:val="clear" w:color="auto" w:fill="FFFFFF"/>
        <w:rPr>
          <w:color w:val="142A35"/>
        </w:rPr>
      </w:pPr>
      <w:r w:rsidRPr="005B2149">
        <w:rPr>
          <w:b/>
          <w:bCs/>
          <w:color w:val="142A35"/>
        </w:rPr>
        <w:t>Групи старш</w:t>
      </w:r>
      <w:r w:rsidR="00F85A9D">
        <w:rPr>
          <w:b/>
          <w:bCs/>
          <w:color w:val="142A35"/>
        </w:rPr>
        <w:t>ого дошкі</w:t>
      </w:r>
      <w:r w:rsidR="00BF602C">
        <w:rPr>
          <w:b/>
          <w:bCs/>
          <w:color w:val="142A35"/>
        </w:rPr>
        <w:t>льного віку (5-6 р.): 2 групи-25</w:t>
      </w:r>
      <w:r w:rsidR="00F85A9D">
        <w:rPr>
          <w:b/>
          <w:bCs/>
          <w:color w:val="142A35"/>
        </w:rPr>
        <w:t xml:space="preserve"> </w:t>
      </w:r>
      <w:r w:rsidRPr="005B2149">
        <w:rPr>
          <w:b/>
          <w:bCs/>
          <w:color w:val="142A35"/>
        </w:rPr>
        <w:t>дітей.</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музична зала;</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методичний кабінет – </w:t>
      </w:r>
      <w:proofErr w:type="spellStart"/>
      <w:r w:rsidRPr="005B2149">
        <w:rPr>
          <w:rFonts w:ascii="Times New Roman" w:hAnsi="Times New Roman" w:cs="Times New Roman"/>
          <w:color w:val="142A35"/>
          <w:sz w:val="24"/>
          <w:szCs w:val="24"/>
        </w:rPr>
        <w:t>центр  мето</w:t>
      </w:r>
      <w:proofErr w:type="spellEnd"/>
      <w:r w:rsidRPr="005B2149">
        <w:rPr>
          <w:rFonts w:ascii="Times New Roman" w:hAnsi="Times New Roman" w:cs="Times New Roman"/>
          <w:color w:val="142A35"/>
          <w:sz w:val="24"/>
          <w:szCs w:val="24"/>
        </w:rPr>
        <w:t xml:space="preserve">дичної роботи з педагогічними кадрами </w:t>
      </w:r>
      <w:proofErr w:type="spellStart"/>
      <w:r w:rsidRPr="005B2149">
        <w:rPr>
          <w:rFonts w:ascii="Times New Roman" w:hAnsi="Times New Roman" w:cs="Times New Roman"/>
          <w:color w:val="142A35"/>
          <w:sz w:val="24"/>
          <w:szCs w:val="24"/>
        </w:rPr>
        <w:t>дошкільн</w:t>
      </w:r>
      <w:proofErr w:type="spellEnd"/>
      <w:r w:rsidRPr="005B2149">
        <w:rPr>
          <w:rFonts w:ascii="Times New Roman" w:hAnsi="Times New Roman" w:cs="Times New Roman"/>
          <w:color w:val="142A35"/>
          <w:sz w:val="24"/>
          <w:szCs w:val="24"/>
        </w:rPr>
        <w:t>ого  закладу, наповнення якого здійснюється відповідно до Положення про роботу методичного кабінету;</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кабінет психолога;</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кабінет логопеда;</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медичний кабінет;</w:t>
      </w:r>
    </w:p>
    <w:p w:rsid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кабінет директора;</w:t>
      </w:r>
    </w:p>
    <w:p w:rsidR="00BF602C" w:rsidRPr="005B2149" w:rsidRDefault="00BF602C"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Pr>
          <w:rFonts w:ascii="Times New Roman" w:hAnsi="Times New Roman" w:cs="Times New Roman"/>
          <w:color w:val="142A35"/>
          <w:sz w:val="24"/>
          <w:szCs w:val="24"/>
        </w:rPr>
        <w:t>ресурсна кімната;</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комора для зберігання продуктів, забезпечена:, </w:t>
      </w:r>
      <w:r w:rsidR="00BD07B9">
        <w:rPr>
          <w:rFonts w:ascii="Times New Roman" w:hAnsi="Times New Roman" w:cs="Times New Roman"/>
          <w:color w:val="142A35"/>
          <w:sz w:val="24"/>
          <w:szCs w:val="24"/>
        </w:rPr>
        <w:t>4 холодильники</w:t>
      </w:r>
      <w:r w:rsidRPr="005B2149">
        <w:rPr>
          <w:rFonts w:ascii="Times New Roman" w:hAnsi="Times New Roman" w:cs="Times New Roman"/>
          <w:color w:val="142A35"/>
          <w:sz w:val="24"/>
          <w:szCs w:val="24"/>
        </w:rPr>
        <w:t>, морозильна камера,  стелажами для зберігання продуктів, великими та малими вагами;</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овочева забезпечена: мийними столами з ваннами та полицями, холодильною шафою, картоплечисткою, вагами, кухонними дошками;</w:t>
      </w:r>
    </w:p>
    <w:p w:rsidR="005B2149" w:rsidRPr="005B2149" w:rsidRDefault="005B214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харчоблок, забезпечений технологічним обладнанням: 2 електропли</w:t>
      </w:r>
      <w:r w:rsidR="00BD07B9">
        <w:rPr>
          <w:rFonts w:ascii="Times New Roman" w:hAnsi="Times New Roman" w:cs="Times New Roman"/>
          <w:color w:val="142A35"/>
          <w:sz w:val="24"/>
          <w:szCs w:val="24"/>
        </w:rPr>
        <w:t>ти,  2 м’ясорубки, 1 холодильник</w:t>
      </w:r>
      <w:r w:rsidRPr="005B2149">
        <w:rPr>
          <w:rFonts w:ascii="Times New Roman" w:hAnsi="Times New Roman" w:cs="Times New Roman"/>
          <w:color w:val="142A35"/>
          <w:sz w:val="24"/>
          <w:szCs w:val="24"/>
        </w:rPr>
        <w:t>,    , вентиляційна система,   ваги, необхідний посуд (каструлі, сковороди, миски, ножі, розливні ложки тощо);</w:t>
      </w:r>
    </w:p>
    <w:p w:rsidR="005B2149" w:rsidRPr="005B2149" w:rsidRDefault="00BD07B9" w:rsidP="005B2149">
      <w:pPr>
        <w:numPr>
          <w:ilvl w:val="0"/>
          <w:numId w:val="7"/>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Pr>
          <w:rFonts w:ascii="Times New Roman" w:hAnsi="Times New Roman" w:cs="Times New Roman"/>
          <w:color w:val="142A35"/>
          <w:sz w:val="24"/>
          <w:szCs w:val="24"/>
        </w:rPr>
        <w:t>пральня забезпечена двома</w:t>
      </w:r>
      <w:r w:rsidR="005B2149" w:rsidRPr="005B2149">
        <w:rPr>
          <w:rFonts w:ascii="Times New Roman" w:hAnsi="Times New Roman" w:cs="Times New Roman"/>
          <w:color w:val="142A35"/>
          <w:sz w:val="24"/>
          <w:szCs w:val="24"/>
        </w:rPr>
        <w:t xml:space="preserve"> пральними машинами</w:t>
      </w:r>
      <w:r w:rsidR="00BF602C">
        <w:rPr>
          <w:rFonts w:ascii="Times New Roman" w:hAnsi="Times New Roman" w:cs="Times New Roman"/>
          <w:color w:val="142A35"/>
          <w:sz w:val="24"/>
          <w:szCs w:val="24"/>
        </w:rPr>
        <w:t xml:space="preserve"> автомат</w:t>
      </w:r>
      <w:r w:rsidR="005B2149" w:rsidRPr="005B2149">
        <w:rPr>
          <w:rFonts w:ascii="Times New Roman" w:hAnsi="Times New Roman" w:cs="Times New Roman"/>
          <w:color w:val="142A35"/>
          <w:sz w:val="24"/>
          <w:szCs w:val="24"/>
        </w:rPr>
        <w:t>,  прасками, всім необхідним обладнанням;</w:t>
      </w:r>
    </w:p>
    <w:p w:rsidR="005B2149" w:rsidRPr="005B2149" w:rsidRDefault="005B2149" w:rsidP="005B2149">
      <w:pPr>
        <w:pStyle w:val="a3"/>
        <w:shd w:val="clear" w:color="auto" w:fill="FFFFFF"/>
        <w:rPr>
          <w:color w:val="142A35"/>
        </w:rPr>
      </w:pPr>
      <w:r w:rsidRPr="005B2149">
        <w:rPr>
          <w:color w:val="142A35"/>
        </w:rPr>
        <w:t xml:space="preserve">Матеріально-технічний </w:t>
      </w:r>
      <w:proofErr w:type="spellStart"/>
      <w:r w:rsidRPr="005B2149">
        <w:rPr>
          <w:color w:val="142A35"/>
        </w:rPr>
        <w:t>стан  гру</w:t>
      </w:r>
      <w:proofErr w:type="spellEnd"/>
      <w:r w:rsidRPr="005B2149">
        <w:rPr>
          <w:color w:val="142A35"/>
        </w:rPr>
        <w:t xml:space="preserve">пових приміщень відповідає нормам санітарно-гігієнічного забезпечення. Групи укомплектовані м’яким і твердим інвентарем.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w:t>
      </w:r>
      <w:proofErr w:type="spellStart"/>
      <w:r w:rsidRPr="005B2149">
        <w:rPr>
          <w:color w:val="142A35"/>
        </w:rPr>
        <w:t>стані. </w:t>
      </w:r>
      <w:proofErr w:type="spellEnd"/>
      <w:r w:rsidRPr="005B2149">
        <w:rPr>
          <w:color w:val="142A35"/>
        </w:rPr>
        <w:t>  Посуд, меблі, постільна білизна</w:t>
      </w:r>
      <w:r w:rsidR="004457FF">
        <w:rPr>
          <w:color w:val="142A35"/>
        </w:rPr>
        <w:t xml:space="preserve"> </w:t>
      </w:r>
      <w:r w:rsidRPr="005B2149">
        <w:rPr>
          <w:color w:val="142A35"/>
        </w:rPr>
        <w:t xml:space="preserve"> марковані згідно санітарно-гігієнічних вимог. Достатньо інвентарю для прибирання приміщень, який маркований та правильно зберігається. </w:t>
      </w:r>
    </w:p>
    <w:p w:rsidR="005B2149" w:rsidRPr="005B2149" w:rsidRDefault="005B2149" w:rsidP="005B2149">
      <w:pPr>
        <w:pStyle w:val="a3"/>
        <w:shd w:val="clear" w:color="auto" w:fill="FFFFFF"/>
        <w:rPr>
          <w:color w:val="142A35"/>
        </w:rPr>
      </w:pPr>
      <w:r w:rsidRPr="005B2149">
        <w:rPr>
          <w:color w:val="142A35"/>
        </w:rPr>
        <w:t>Заклад підключений до мережі Інтернет та забезпечений технічними засобами навчання: комп’ютерами (</w:t>
      </w:r>
      <w:r w:rsidR="00BD07B9">
        <w:rPr>
          <w:color w:val="142A35"/>
        </w:rPr>
        <w:t xml:space="preserve">1-кабінет </w:t>
      </w:r>
      <w:r w:rsidRPr="005B2149">
        <w:rPr>
          <w:color w:val="142A35"/>
        </w:rPr>
        <w:t xml:space="preserve"> </w:t>
      </w:r>
      <w:r w:rsidR="004457FF">
        <w:rPr>
          <w:color w:val="142A35"/>
        </w:rPr>
        <w:t xml:space="preserve">вихователя-методиста </w:t>
      </w:r>
      <w:r w:rsidRPr="005B2149">
        <w:rPr>
          <w:color w:val="142A35"/>
        </w:rPr>
        <w:t>для проведення ос</w:t>
      </w:r>
      <w:r w:rsidR="004457FF">
        <w:rPr>
          <w:color w:val="142A35"/>
        </w:rPr>
        <w:t>вітньої роботи,  1</w:t>
      </w:r>
      <w:r w:rsidRPr="005B2149">
        <w:rPr>
          <w:color w:val="142A35"/>
        </w:rPr>
        <w:t xml:space="preserve"> – дл</w:t>
      </w:r>
      <w:r w:rsidR="004457FF">
        <w:rPr>
          <w:color w:val="142A35"/>
        </w:rPr>
        <w:t>я адміністративної роботи) , один мультимедійний комп’ютерний проектор</w:t>
      </w:r>
      <w:r w:rsidR="00BD07B9">
        <w:rPr>
          <w:color w:val="142A35"/>
        </w:rPr>
        <w:t xml:space="preserve"> з екранами</w:t>
      </w:r>
      <w:r w:rsidRPr="005B2149">
        <w:rPr>
          <w:color w:val="142A35"/>
        </w:rPr>
        <w:t>.</w:t>
      </w:r>
    </w:p>
    <w:p w:rsidR="005B2149" w:rsidRPr="005B2149" w:rsidRDefault="005B2149" w:rsidP="005B2149">
      <w:pPr>
        <w:pStyle w:val="a3"/>
        <w:shd w:val="clear" w:color="auto" w:fill="FFFFFF"/>
        <w:rPr>
          <w:color w:val="142A35"/>
        </w:rPr>
      </w:pPr>
      <w:r w:rsidRPr="005B2149">
        <w:rPr>
          <w:color w:val="142A35"/>
        </w:rPr>
        <w:lastRenderedPageBreak/>
        <w:t>Будівля розташована на окремій земельній ділянці загальною площею 1153  га. Територія впорядкована, огороджена, озеленена, обладнана необхідними спорудами. На території розміщені: дитячі ігрові майдан</w:t>
      </w:r>
      <w:r w:rsidR="004457FF">
        <w:rPr>
          <w:color w:val="142A35"/>
        </w:rPr>
        <w:t>чики,  фізкультурний майданчик</w:t>
      </w:r>
      <w:r w:rsidRPr="005B2149">
        <w:rPr>
          <w:color w:val="142A35"/>
        </w:rPr>
        <w:t>,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w:t>
      </w:r>
      <w:r w:rsidR="004457FF">
        <w:rPr>
          <w:color w:val="142A35"/>
        </w:rPr>
        <w:t xml:space="preserve">боті з дітьми.  На майданчиках </w:t>
      </w:r>
      <w:r w:rsidRPr="005B2149">
        <w:rPr>
          <w:color w:val="142A35"/>
        </w:rPr>
        <w:t xml:space="preserve"> груп є тіньові навіси для з</w:t>
      </w:r>
      <w:r w:rsidR="00BF602C">
        <w:rPr>
          <w:color w:val="142A35"/>
        </w:rPr>
        <w:t>ахисту від сонця й опадів, а також наявний спортивний майданчик.</w:t>
      </w:r>
    </w:p>
    <w:p w:rsidR="005B2149" w:rsidRPr="005B2149" w:rsidRDefault="005B2149" w:rsidP="005B2149">
      <w:pPr>
        <w:pStyle w:val="a3"/>
        <w:shd w:val="clear" w:color="auto" w:fill="FFFFFF"/>
        <w:rPr>
          <w:color w:val="142A35"/>
        </w:rPr>
      </w:pPr>
      <w:r w:rsidRPr="005B2149">
        <w:rPr>
          <w:b/>
          <w:bCs/>
          <w:color w:val="142A35"/>
        </w:rPr>
        <w:t>  </w:t>
      </w:r>
      <w:r w:rsidRPr="005B2149">
        <w:rPr>
          <w:b/>
          <w:bCs/>
          <w:i/>
          <w:iCs/>
          <w:color w:val="142A35"/>
        </w:rPr>
        <w:t>Кадрове забезпечення</w:t>
      </w:r>
    </w:p>
    <w:p w:rsidR="005B2149" w:rsidRPr="005B2149" w:rsidRDefault="005B2149" w:rsidP="005B2149">
      <w:pPr>
        <w:pStyle w:val="a3"/>
        <w:shd w:val="clear" w:color="auto" w:fill="FFFFFF"/>
        <w:rPr>
          <w:color w:val="142A35"/>
        </w:rPr>
      </w:pPr>
      <w:r w:rsidRPr="005B2149">
        <w:rPr>
          <w:color w:val="142A35"/>
        </w:rPr>
        <w:t xml:space="preserve">У </w:t>
      </w:r>
      <w:r w:rsidR="00C730F9">
        <w:rPr>
          <w:color w:val="142A35"/>
        </w:rPr>
        <w:t>ЗДО</w:t>
      </w:r>
      <w:r w:rsidRPr="005B2149">
        <w:rPr>
          <w:color w:val="142A35"/>
        </w:rPr>
        <w:t xml:space="preserve">  за штатним </w:t>
      </w:r>
      <w:r w:rsidR="00BF602C">
        <w:rPr>
          <w:color w:val="142A35"/>
        </w:rPr>
        <w:t>розписом станом на 01 січня 2024</w:t>
      </w:r>
      <w:r w:rsidRPr="005B2149">
        <w:rPr>
          <w:color w:val="142A35"/>
        </w:rPr>
        <w:t xml:space="preserve"> року кіль</w:t>
      </w:r>
      <w:r w:rsidR="004457FF">
        <w:rPr>
          <w:color w:val="142A35"/>
        </w:rPr>
        <w:t xml:space="preserve">кість штатних посад: всього – </w:t>
      </w:r>
      <w:r w:rsidR="00BF602C">
        <w:rPr>
          <w:color w:val="142A35"/>
        </w:rPr>
        <w:t>35,025</w:t>
      </w:r>
      <w:r w:rsidRPr="005B2149">
        <w:rPr>
          <w:color w:val="142A35"/>
        </w:rPr>
        <w:t>            </w:t>
      </w:r>
    </w:p>
    <w:p w:rsidR="005B2149" w:rsidRPr="005B2149" w:rsidRDefault="005B2149" w:rsidP="005B2149">
      <w:pPr>
        <w:pStyle w:val="a3"/>
        <w:shd w:val="clear" w:color="auto" w:fill="FFFFFF"/>
        <w:rPr>
          <w:color w:val="142A35"/>
        </w:rPr>
      </w:pPr>
      <w:r w:rsidRPr="005B2149">
        <w:rPr>
          <w:color w:val="142A35"/>
        </w:rPr>
        <w:t>- адміністративний персонал - 1</w:t>
      </w:r>
    </w:p>
    <w:p w:rsidR="005B2149" w:rsidRPr="005B2149" w:rsidRDefault="005B2149" w:rsidP="005B2149">
      <w:pPr>
        <w:pStyle w:val="a3"/>
        <w:shd w:val="clear" w:color="auto" w:fill="FFFFFF"/>
        <w:rPr>
          <w:color w:val="142A35"/>
        </w:rPr>
      </w:pPr>
      <w:r w:rsidRPr="005B2149">
        <w:rPr>
          <w:color w:val="142A35"/>
        </w:rPr>
        <w:t>- педагогічних праці</w:t>
      </w:r>
      <w:r w:rsidR="00BF602C">
        <w:rPr>
          <w:color w:val="142A35"/>
        </w:rPr>
        <w:t>вників – 16,625</w:t>
      </w:r>
      <w:r w:rsidRPr="005B2149">
        <w:rPr>
          <w:color w:val="142A35"/>
        </w:rPr>
        <w:t xml:space="preserve">    </w:t>
      </w:r>
    </w:p>
    <w:p w:rsidR="005B2149" w:rsidRPr="005B2149" w:rsidRDefault="004457FF" w:rsidP="005B2149">
      <w:pPr>
        <w:pStyle w:val="a3"/>
        <w:shd w:val="clear" w:color="auto" w:fill="FFFFFF"/>
        <w:rPr>
          <w:color w:val="142A35"/>
        </w:rPr>
      </w:pPr>
      <w:r>
        <w:rPr>
          <w:color w:val="142A35"/>
        </w:rPr>
        <w:t xml:space="preserve">- обслуговуючого персоналу – </w:t>
      </w:r>
      <w:r w:rsidR="00BF602C">
        <w:rPr>
          <w:color w:val="142A35"/>
        </w:rPr>
        <w:t>18,4</w:t>
      </w:r>
    </w:p>
    <w:p w:rsidR="005B2149" w:rsidRPr="005B2149" w:rsidRDefault="00BF602C" w:rsidP="005B2149">
      <w:pPr>
        <w:pStyle w:val="a3"/>
        <w:shd w:val="clear" w:color="auto" w:fill="FFFFFF"/>
        <w:rPr>
          <w:color w:val="142A35"/>
        </w:rPr>
      </w:pPr>
      <w:r>
        <w:rPr>
          <w:color w:val="142A35"/>
        </w:rPr>
        <w:t>Фактично-працюючих осіб 35</w:t>
      </w:r>
      <w:r w:rsidR="005B2149" w:rsidRPr="005B2149">
        <w:rPr>
          <w:color w:val="142A35"/>
        </w:rPr>
        <w:t xml:space="preserve"> чоловік (2 </w:t>
      </w:r>
      <w:proofErr w:type="spellStart"/>
      <w:r w:rsidR="005B2149" w:rsidRPr="005B2149">
        <w:rPr>
          <w:color w:val="142A35"/>
        </w:rPr>
        <w:t>пра</w:t>
      </w:r>
      <w:proofErr w:type="spellEnd"/>
      <w:r w:rsidR="005B2149" w:rsidRPr="005B2149">
        <w:rPr>
          <w:color w:val="142A35"/>
        </w:rPr>
        <w:t>цівники - у відпустках по догляду за дитиною до 3-х років).  </w:t>
      </w:r>
    </w:p>
    <w:p w:rsidR="005B2149" w:rsidRPr="005B2149" w:rsidRDefault="005B2149" w:rsidP="005B2149">
      <w:pPr>
        <w:pStyle w:val="a3"/>
        <w:shd w:val="clear" w:color="auto" w:fill="FFFFFF"/>
        <w:rPr>
          <w:color w:val="142A35"/>
        </w:rPr>
      </w:pPr>
      <w:r w:rsidRPr="005B2149">
        <w:rPr>
          <w:color w:val="142A35"/>
        </w:rPr>
        <w:t>У складі педагогічного колективу: директор, вихова</w:t>
      </w:r>
      <w:r w:rsidR="00BF602C">
        <w:rPr>
          <w:color w:val="142A35"/>
        </w:rPr>
        <w:t>тель-методист, 10</w:t>
      </w:r>
      <w:r w:rsidR="004457FF">
        <w:rPr>
          <w:color w:val="142A35"/>
        </w:rPr>
        <w:t> вихова</w:t>
      </w:r>
      <w:r w:rsidR="00BF602C">
        <w:rPr>
          <w:color w:val="142A35"/>
        </w:rPr>
        <w:t>телів, 2 асистенти вихователі, 1</w:t>
      </w:r>
      <w:r w:rsidR="004457FF">
        <w:rPr>
          <w:color w:val="142A35"/>
        </w:rPr>
        <w:t xml:space="preserve"> </w:t>
      </w:r>
      <w:r w:rsidR="00BF602C">
        <w:rPr>
          <w:color w:val="142A35"/>
        </w:rPr>
        <w:t>керівник музичний</w:t>
      </w:r>
      <w:r w:rsidRPr="005B2149">
        <w:rPr>
          <w:color w:val="142A35"/>
        </w:rPr>
        <w:t>, інструктор з фізкультури, практичний психолог, вчитель-логопед.</w:t>
      </w:r>
    </w:p>
    <w:p w:rsidR="005B2149" w:rsidRPr="005B2149" w:rsidRDefault="005B2149" w:rsidP="005B2149">
      <w:pPr>
        <w:pStyle w:val="a3"/>
        <w:shd w:val="clear" w:color="auto" w:fill="FFFFFF"/>
        <w:rPr>
          <w:color w:val="142A35"/>
        </w:rPr>
      </w:pPr>
      <w:r w:rsidRPr="005B2149">
        <w:rPr>
          <w:color w:val="142A35"/>
        </w:rPr>
        <w:t> Педагогічний колектив має достатньо високий освітній рівень</w:t>
      </w:r>
      <w:r w:rsidRPr="005B2149">
        <w:rPr>
          <w:b/>
          <w:bCs/>
          <w:color w:val="142A35"/>
        </w:rPr>
        <w:t>:</w:t>
      </w:r>
      <w:r w:rsidRPr="005B2149">
        <w:rPr>
          <w:b/>
          <w:bCs/>
          <w:i/>
          <w:iCs/>
          <w:color w:val="142A35"/>
        </w:rPr>
        <w:t> </w:t>
      </w:r>
    </w:p>
    <w:p w:rsidR="004457FF" w:rsidRPr="000E1740" w:rsidRDefault="004457FF" w:rsidP="004457FF">
      <w:pPr>
        <w:autoSpaceDE w:val="0"/>
        <w:autoSpaceDN w:val="0"/>
        <w:adjustRightInd w:val="0"/>
        <w:spacing w:after="0" w:line="240" w:lineRule="auto"/>
        <w:rPr>
          <w:rFonts w:cs="Times New Roman"/>
          <w:b/>
          <w:bCs/>
          <w:szCs w:val="24"/>
        </w:rPr>
      </w:pPr>
      <w:r w:rsidRPr="000E1740">
        <w:rPr>
          <w:rFonts w:cs="Times New Roman"/>
          <w:b/>
          <w:bCs/>
          <w:szCs w:val="24"/>
        </w:rPr>
        <w:t>Діаграма №1Аналіз рівня освіти педагогічних працівників</w:t>
      </w:r>
    </w:p>
    <w:p w:rsidR="004457FF" w:rsidRPr="000E1740" w:rsidRDefault="004457FF" w:rsidP="004457FF">
      <w:pPr>
        <w:autoSpaceDE w:val="0"/>
        <w:autoSpaceDN w:val="0"/>
        <w:adjustRightInd w:val="0"/>
        <w:spacing w:after="0" w:line="240" w:lineRule="auto"/>
        <w:rPr>
          <w:rFonts w:cs="Times New Roman"/>
          <w:b/>
          <w:bCs/>
          <w:szCs w:val="24"/>
        </w:rPr>
      </w:pPr>
      <w:r w:rsidRPr="004457FF">
        <w:rPr>
          <w:b/>
          <w:noProof/>
          <w:szCs w:val="24"/>
          <w:lang w:eastAsia="uk-UA"/>
        </w:rPr>
        <w:object w:dxaOrig="8045" w:dyaOrig="4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35pt;height:212.95pt;visibility:visible" o:ole="">
            <v:imagedata r:id="rId6" o:title=""/>
            <o:lock v:ext="edit" aspectratio="f"/>
          </v:shape>
          <o:OLEObject Type="Embed" ProgID="Excel.Sheet.8" ShapeID="_x0000_i1025" DrawAspect="Content" ObjectID="_1779796290" r:id="rId7">
            <o:FieldCodes>\s</o:FieldCodes>
          </o:OLEObject>
        </w:objec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Вища педагогічна освіта за відповідною спеціальністю ІІ рівня – 11   (52%)</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Вища педагогічна освіта за іншим фахом ІІ рівня – 5    (24%)</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Вища педагогічна освіта за іншим фахом І рівня – 1   (5%)</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Середня спеціальна освіта за</w:t>
      </w:r>
      <w:r w:rsidR="00BF602C">
        <w:rPr>
          <w:rFonts w:ascii="Calibri,Bold" w:hAnsi="Calibri,Bold" w:cs="Calibri,Bold"/>
          <w:b/>
          <w:bCs/>
          <w:szCs w:val="24"/>
        </w:rPr>
        <w:t xml:space="preserve"> фахом (молодший спеціаліст) – 3   (12</w:t>
      </w:r>
      <w:r w:rsidRPr="000E1740">
        <w:rPr>
          <w:rFonts w:ascii="Calibri,Bold" w:hAnsi="Calibri,Bold" w:cs="Calibri,Bold"/>
          <w:b/>
          <w:bCs/>
          <w:szCs w:val="24"/>
        </w:rPr>
        <w:t>%).</w:t>
      </w:r>
    </w:p>
    <w:p w:rsidR="004457FF" w:rsidRPr="000E1740" w:rsidRDefault="004457FF" w:rsidP="004457FF">
      <w:pPr>
        <w:autoSpaceDE w:val="0"/>
        <w:autoSpaceDN w:val="0"/>
        <w:adjustRightInd w:val="0"/>
        <w:spacing w:after="0" w:line="240" w:lineRule="auto"/>
        <w:ind w:firstLine="708"/>
        <w:rPr>
          <w:rFonts w:ascii="Calibri,Bold" w:hAnsi="Calibri,Bold" w:cs="Calibri,Bold"/>
          <w:b/>
          <w:bCs/>
          <w:szCs w:val="24"/>
        </w:rPr>
      </w:pPr>
    </w:p>
    <w:p w:rsidR="004457FF" w:rsidRPr="000E1740" w:rsidRDefault="004457FF" w:rsidP="004457FF">
      <w:pPr>
        <w:autoSpaceDE w:val="0"/>
        <w:autoSpaceDN w:val="0"/>
        <w:adjustRightInd w:val="0"/>
        <w:spacing w:after="0" w:line="240" w:lineRule="auto"/>
        <w:ind w:firstLine="708"/>
        <w:jc w:val="center"/>
        <w:rPr>
          <w:rFonts w:ascii="Calibri,Bold" w:hAnsi="Calibri,Bold" w:cs="Calibri,Bold"/>
          <w:b/>
          <w:bCs/>
          <w:szCs w:val="24"/>
        </w:rPr>
      </w:pPr>
      <w:r w:rsidRPr="000E1740">
        <w:rPr>
          <w:rFonts w:ascii="Calibri,Bold" w:hAnsi="Calibri,Bold" w:cs="Calibri,Bold"/>
          <w:b/>
          <w:bCs/>
          <w:szCs w:val="24"/>
        </w:rPr>
        <w:t>Освітньо-кваліфікаційний рівень педагогів:</w:t>
      </w:r>
    </w:p>
    <w:p w:rsidR="004457FF" w:rsidRPr="000E1740" w:rsidRDefault="00FC4F66" w:rsidP="004457FF">
      <w:pPr>
        <w:autoSpaceDE w:val="0"/>
        <w:autoSpaceDN w:val="0"/>
        <w:adjustRightInd w:val="0"/>
        <w:spacing w:after="0" w:line="240" w:lineRule="auto"/>
        <w:rPr>
          <w:rFonts w:ascii="Calibri,Bold" w:hAnsi="Calibri,Bold" w:cs="Calibri,Bold"/>
          <w:b/>
          <w:bCs/>
          <w:szCs w:val="24"/>
        </w:rPr>
      </w:pPr>
      <w:r>
        <w:rPr>
          <w:rFonts w:ascii="Calibri,Bold" w:hAnsi="Calibri,Bold" w:cs="Calibri,Bold"/>
          <w:b/>
          <w:bCs/>
          <w:szCs w:val="24"/>
        </w:rPr>
        <w:t>Магістр – 4</w:t>
      </w:r>
      <w:r w:rsidR="004457FF" w:rsidRPr="000E1740">
        <w:rPr>
          <w:rFonts w:ascii="Calibri,Bold" w:hAnsi="Calibri,Bold" w:cs="Calibri,Bold"/>
          <w:b/>
          <w:bCs/>
          <w:szCs w:val="24"/>
        </w:rPr>
        <w:t xml:space="preserve"> педагоги, - 19%</w:t>
      </w:r>
    </w:p>
    <w:p w:rsidR="004457FF" w:rsidRPr="000E1740" w:rsidRDefault="00BF602C" w:rsidP="004457FF">
      <w:pPr>
        <w:autoSpaceDE w:val="0"/>
        <w:autoSpaceDN w:val="0"/>
        <w:adjustRightInd w:val="0"/>
        <w:spacing w:after="0" w:line="240" w:lineRule="auto"/>
        <w:rPr>
          <w:rFonts w:ascii="Calibri,Bold" w:hAnsi="Calibri,Bold" w:cs="Calibri,Bold"/>
          <w:b/>
          <w:bCs/>
          <w:szCs w:val="24"/>
        </w:rPr>
      </w:pPr>
      <w:r>
        <w:rPr>
          <w:rFonts w:ascii="Calibri,Bold" w:hAnsi="Calibri,Bold" w:cs="Calibri,Bold"/>
          <w:b/>
          <w:bCs/>
          <w:szCs w:val="24"/>
        </w:rPr>
        <w:t xml:space="preserve">Спеціаліст – </w:t>
      </w:r>
      <w:r w:rsidR="00FC4F66">
        <w:rPr>
          <w:rFonts w:ascii="Calibri,Bold" w:hAnsi="Calibri,Bold" w:cs="Calibri,Bold"/>
          <w:b/>
          <w:bCs/>
          <w:szCs w:val="24"/>
        </w:rPr>
        <w:t>10 педагогів, - 69</w:t>
      </w:r>
      <w:r w:rsidR="004457FF" w:rsidRPr="000E1740">
        <w:rPr>
          <w:rFonts w:ascii="Calibri,Bold" w:hAnsi="Calibri,Bold" w:cs="Calibri,Bold"/>
          <w:b/>
          <w:bCs/>
          <w:szCs w:val="24"/>
        </w:rPr>
        <w:t>%</w:t>
      </w:r>
    </w:p>
    <w:p w:rsidR="004457FF" w:rsidRPr="000E1740" w:rsidRDefault="00BF602C" w:rsidP="004457FF">
      <w:pPr>
        <w:autoSpaceDE w:val="0"/>
        <w:autoSpaceDN w:val="0"/>
        <w:adjustRightInd w:val="0"/>
        <w:spacing w:after="0" w:line="240" w:lineRule="auto"/>
        <w:rPr>
          <w:rFonts w:ascii="Calibri,Bold" w:hAnsi="Calibri,Bold" w:cs="Calibri,Bold"/>
          <w:b/>
          <w:bCs/>
          <w:szCs w:val="24"/>
        </w:rPr>
      </w:pPr>
      <w:r>
        <w:rPr>
          <w:rFonts w:ascii="Calibri,Bold" w:hAnsi="Calibri,Bold" w:cs="Calibri,Bold"/>
          <w:b/>
          <w:bCs/>
          <w:szCs w:val="24"/>
        </w:rPr>
        <w:t>Молодший спеціаліст – 3</w:t>
      </w:r>
      <w:r w:rsidR="004457FF" w:rsidRPr="000E1740">
        <w:rPr>
          <w:rFonts w:ascii="Calibri,Bold" w:hAnsi="Calibri,Bold" w:cs="Calibri,Bold"/>
          <w:b/>
          <w:bCs/>
          <w:szCs w:val="24"/>
        </w:rPr>
        <w:t xml:space="preserve"> педагоги. –</w:t>
      </w:r>
      <w:r>
        <w:rPr>
          <w:rFonts w:ascii="Calibri,Bold" w:hAnsi="Calibri,Bold" w:cs="Calibri,Bold"/>
          <w:b/>
          <w:bCs/>
          <w:szCs w:val="24"/>
        </w:rPr>
        <w:t xml:space="preserve"> 12</w:t>
      </w:r>
      <w:r w:rsidR="004457FF" w:rsidRPr="000E1740">
        <w:rPr>
          <w:rFonts w:ascii="Calibri,Bold" w:hAnsi="Calibri,Bold" w:cs="Calibri,Bold"/>
          <w:b/>
          <w:bCs/>
          <w:szCs w:val="24"/>
        </w:rPr>
        <w:t>%</w:t>
      </w:r>
    </w:p>
    <w:p w:rsidR="004457FF" w:rsidRPr="000E1740" w:rsidRDefault="004457FF" w:rsidP="004457FF">
      <w:pPr>
        <w:spacing w:after="0" w:line="240" w:lineRule="auto"/>
        <w:jc w:val="center"/>
        <w:rPr>
          <w:rFonts w:cs="Times New Roman"/>
          <w:b/>
          <w:szCs w:val="24"/>
        </w:rPr>
      </w:pPr>
    </w:p>
    <w:p w:rsidR="004457FF" w:rsidRPr="000E1740" w:rsidRDefault="004457FF" w:rsidP="004457FF">
      <w:pPr>
        <w:spacing w:after="0" w:line="240" w:lineRule="auto"/>
        <w:jc w:val="center"/>
        <w:rPr>
          <w:rFonts w:cs="Times New Roman"/>
          <w:b/>
          <w:szCs w:val="24"/>
        </w:rPr>
      </w:pPr>
      <w:r w:rsidRPr="000E1740">
        <w:rPr>
          <w:rFonts w:cs="Times New Roman"/>
          <w:b/>
          <w:szCs w:val="24"/>
        </w:rPr>
        <w:t>Аналіз атестації педагогічних працівників</w:t>
      </w:r>
    </w:p>
    <w:p w:rsidR="004457FF" w:rsidRPr="000E1740" w:rsidRDefault="004457FF" w:rsidP="004457FF">
      <w:pPr>
        <w:spacing w:after="0" w:line="240" w:lineRule="auto"/>
        <w:jc w:val="center"/>
        <w:rPr>
          <w:rFonts w:cs="Times New Roman"/>
          <w:b/>
          <w:szCs w:val="24"/>
        </w:rPr>
      </w:pPr>
      <w:r w:rsidRPr="004457FF">
        <w:rPr>
          <w:b/>
          <w:noProof/>
          <w:szCs w:val="24"/>
          <w:lang w:eastAsia="uk-UA"/>
        </w:rPr>
        <w:object w:dxaOrig="8045" w:dyaOrig="4263">
          <v:shape id="Объект 2" o:spid="_x0000_i1026" type="#_x0000_t75" style="width:402.35pt;height:212.95pt;visibility:visible" o:ole="">
            <v:imagedata r:id="rId8" o:title=""/>
            <o:lock v:ext="edit" aspectratio="f"/>
          </v:shape>
          <o:OLEObject Type="Embed" ProgID="Excel.Sheet.8" ShapeID="Объект 2" DrawAspect="Content" ObjectID="_1779796291" r:id="rId9">
            <o:FieldCodes>\s</o:FieldCodes>
          </o:OLEObject>
        </w:object>
      </w:r>
    </w:p>
    <w:p w:rsidR="004457FF" w:rsidRPr="000E1740" w:rsidRDefault="004457FF" w:rsidP="004457FF">
      <w:pPr>
        <w:spacing w:after="0" w:line="240" w:lineRule="auto"/>
        <w:rPr>
          <w:b/>
          <w:noProof/>
          <w:szCs w:val="24"/>
          <w:lang w:eastAsia="ru-RU"/>
        </w:rPr>
      </w:pPr>
    </w:p>
    <w:p w:rsidR="004457FF" w:rsidRPr="000E1740" w:rsidRDefault="004457FF" w:rsidP="004457FF">
      <w:pPr>
        <w:spacing w:after="0" w:line="240" w:lineRule="auto"/>
        <w:jc w:val="center"/>
        <w:rPr>
          <w:b/>
          <w:noProof/>
          <w:szCs w:val="24"/>
          <w:lang w:eastAsia="ru-RU"/>
        </w:rPr>
      </w:pPr>
      <w:r w:rsidRPr="000E1740">
        <w:rPr>
          <w:b/>
          <w:noProof/>
          <w:szCs w:val="24"/>
          <w:lang w:eastAsia="ru-RU"/>
        </w:rPr>
        <w:t>Кваліфікаційний рівень педагогічного колективу:</w:t>
      </w:r>
    </w:p>
    <w:p w:rsidR="004457FF" w:rsidRPr="000E1740" w:rsidRDefault="004457FF" w:rsidP="004457FF">
      <w:pPr>
        <w:spacing w:after="0" w:line="240" w:lineRule="auto"/>
        <w:rPr>
          <w:b/>
          <w:noProof/>
          <w:szCs w:val="24"/>
          <w:lang w:eastAsia="ru-RU"/>
        </w:rPr>
      </w:pPr>
    </w:p>
    <w:p w:rsidR="004457FF" w:rsidRPr="000E1740" w:rsidRDefault="004457FF" w:rsidP="004457FF">
      <w:pPr>
        <w:spacing w:after="0" w:line="240" w:lineRule="auto"/>
        <w:rPr>
          <w:b/>
          <w:noProof/>
          <w:szCs w:val="24"/>
          <w:lang w:eastAsia="ru-RU"/>
        </w:rPr>
      </w:pPr>
      <w:r w:rsidRPr="000E1740">
        <w:rPr>
          <w:b/>
          <w:noProof/>
          <w:szCs w:val="24"/>
          <w:lang w:eastAsia="ru-RU"/>
        </w:rPr>
        <w:t>вища категорія – 1 педагог  (5%);</w:t>
      </w:r>
    </w:p>
    <w:p w:rsidR="004457FF" w:rsidRPr="000E1740" w:rsidRDefault="004457FF" w:rsidP="004457FF">
      <w:pPr>
        <w:spacing w:after="0" w:line="240" w:lineRule="auto"/>
        <w:rPr>
          <w:b/>
          <w:noProof/>
          <w:szCs w:val="24"/>
          <w:lang w:eastAsia="ru-RU"/>
        </w:rPr>
      </w:pPr>
      <w:r w:rsidRPr="000E1740">
        <w:rPr>
          <w:b/>
          <w:noProof/>
          <w:szCs w:val="24"/>
          <w:lang w:eastAsia="ru-RU"/>
        </w:rPr>
        <w:t>перша категорія – 6 педагогів  (29%);</w:t>
      </w:r>
    </w:p>
    <w:p w:rsidR="004457FF" w:rsidRPr="000E1740" w:rsidRDefault="00FC4F66" w:rsidP="004457FF">
      <w:pPr>
        <w:spacing w:after="0" w:line="240" w:lineRule="auto"/>
        <w:rPr>
          <w:b/>
          <w:noProof/>
          <w:szCs w:val="24"/>
          <w:lang w:eastAsia="ru-RU"/>
        </w:rPr>
      </w:pPr>
      <w:r>
        <w:rPr>
          <w:b/>
          <w:noProof/>
          <w:szCs w:val="24"/>
          <w:lang w:eastAsia="ru-RU"/>
        </w:rPr>
        <w:t>друга категорія - 4</w:t>
      </w:r>
      <w:r w:rsidR="004457FF" w:rsidRPr="000E1740">
        <w:rPr>
          <w:b/>
          <w:noProof/>
          <w:szCs w:val="24"/>
          <w:lang w:eastAsia="ru-RU"/>
        </w:rPr>
        <w:t xml:space="preserve"> педагоги  (14%);</w:t>
      </w:r>
    </w:p>
    <w:p w:rsidR="004457FF" w:rsidRPr="000E1740" w:rsidRDefault="00FC4F66" w:rsidP="004457FF">
      <w:pPr>
        <w:spacing w:after="0" w:line="240" w:lineRule="auto"/>
        <w:rPr>
          <w:b/>
          <w:noProof/>
          <w:szCs w:val="24"/>
          <w:lang w:eastAsia="ru-RU"/>
        </w:rPr>
      </w:pPr>
      <w:r>
        <w:rPr>
          <w:b/>
          <w:noProof/>
          <w:szCs w:val="24"/>
          <w:lang w:eastAsia="ru-RU"/>
        </w:rPr>
        <w:t>спеціаліст – 6</w:t>
      </w:r>
      <w:r w:rsidR="004457FF" w:rsidRPr="000E1740">
        <w:rPr>
          <w:b/>
          <w:noProof/>
          <w:szCs w:val="24"/>
          <w:lang w:eastAsia="ru-RU"/>
        </w:rPr>
        <w:t xml:space="preserve"> педагогів  (52%);</w:t>
      </w:r>
    </w:p>
    <w:p w:rsidR="004457FF" w:rsidRPr="000E1740" w:rsidRDefault="00FC4F66" w:rsidP="004457FF">
      <w:pPr>
        <w:spacing w:after="0" w:line="240" w:lineRule="auto"/>
        <w:rPr>
          <w:b/>
          <w:noProof/>
          <w:szCs w:val="24"/>
          <w:lang w:eastAsia="ru-RU"/>
        </w:rPr>
      </w:pPr>
      <w:r>
        <w:rPr>
          <w:b/>
          <w:noProof/>
          <w:szCs w:val="24"/>
          <w:lang w:eastAsia="ru-RU"/>
        </w:rPr>
        <w:t>звання «вихователь-методист» - 1 педагог</w:t>
      </w:r>
      <w:r w:rsidR="004457FF" w:rsidRPr="000E1740">
        <w:rPr>
          <w:b/>
          <w:noProof/>
          <w:szCs w:val="24"/>
          <w:lang w:eastAsia="ru-RU"/>
        </w:rPr>
        <w:t>.</w:t>
      </w:r>
    </w:p>
    <w:p w:rsidR="004457FF" w:rsidRPr="000E1740" w:rsidRDefault="004457FF" w:rsidP="004457FF">
      <w:pPr>
        <w:autoSpaceDE w:val="0"/>
        <w:autoSpaceDN w:val="0"/>
        <w:adjustRightInd w:val="0"/>
        <w:spacing w:after="0" w:line="240" w:lineRule="auto"/>
        <w:jc w:val="center"/>
        <w:rPr>
          <w:rFonts w:ascii="Times New Roman,Bold" w:hAnsi="Times New Roman,Bold" w:cs="Times New Roman,Bold"/>
          <w:b/>
          <w:bCs/>
          <w:szCs w:val="24"/>
        </w:rPr>
      </w:pPr>
    </w:p>
    <w:p w:rsidR="004457FF" w:rsidRPr="000E1740" w:rsidRDefault="004457FF" w:rsidP="004457FF">
      <w:pPr>
        <w:autoSpaceDE w:val="0"/>
        <w:autoSpaceDN w:val="0"/>
        <w:adjustRightInd w:val="0"/>
        <w:spacing w:after="0" w:line="240" w:lineRule="auto"/>
        <w:jc w:val="center"/>
        <w:rPr>
          <w:rFonts w:cs="Times New Roman"/>
          <w:b/>
          <w:bCs/>
          <w:szCs w:val="24"/>
        </w:rPr>
      </w:pPr>
      <w:r w:rsidRPr="000E1740">
        <w:rPr>
          <w:rFonts w:cs="Times New Roman"/>
          <w:b/>
          <w:bCs/>
          <w:szCs w:val="24"/>
        </w:rPr>
        <w:t>Аналіз рівня стажу педагогічної діяльності педагогічних працівників</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Від 1 року до 5 р.  –    3  (15%)</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Від 5 років до 10 р. –   2  (10%)</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Від 10 років до 15 р. –  6  (25%)</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Від 15 років до 20 р. –  2  (10%)</w:t>
      </w:r>
    </w:p>
    <w:p w:rsidR="004457FF" w:rsidRPr="000E1740" w:rsidRDefault="004457FF" w:rsidP="004457FF">
      <w:pPr>
        <w:autoSpaceDE w:val="0"/>
        <w:autoSpaceDN w:val="0"/>
        <w:adjustRightInd w:val="0"/>
        <w:spacing w:after="0" w:line="240" w:lineRule="auto"/>
        <w:rPr>
          <w:rFonts w:ascii="Calibri,Bold" w:hAnsi="Calibri,Bold" w:cs="Calibri,Bold"/>
          <w:b/>
          <w:bCs/>
          <w:szCs w:val="24"/>
        </w:rPr>
      </w:pPr>
      <w:r w:rsidRPr="000E1740">
        <w:rPr>
          <w:rFonts w:ascii="Calibri,Bold" w:hAnsi="Calibri,Bold" w:cs="Calibri,Bold"/>
          <w:b/>
          <w:bCs/>
          <w:szCs w:val="24"/>
        </w:rPr>
        <w:t>Від 20 років до 25 р. –  4  (20%)</w:t>
      </w:r>
    </w:p>
    <w:p w:rsidR="004457FF" w:rsidRPr="000E1740" w:rsidRDefault="004457FF" w:rsidP="004457FF">
      <w:pPr>
        <w:rPr>
          <w:rFonts w:ascii="Calibri,Bold" w:hAnsi="Calibri,Bold" w:cs="Calibri,Bold"/>
          <w:b/>
          <w:bCs/>
          <w:szCs w:val="24"/>
        </w:rPr>
      </w:pPr>
      <w:r w:rsidRPr="000E1740">
        <w:rPr>
          <w:rFonts w:ascii="Calibri,Bold" w:hAnsi="Calibri,Bold" w:cs="Calibri,Bold"/>
          <w:b/>
          <w:bCs/>
          <w:szCs w:val="24"/>
        </w:rPr>
        <w:t>Від 25 років і більше – 4  (20%)</w:t>
      </w:r>
    </w:p>
    <w:p w:rsidR="005E7DFA" w:rsidRDefault="00FC4F66" w:rsidP="005B2149">
      <w:pPr>
        <w:pStyle w:val="a3"/>
        <w:shd w:val="clear" w:color="auto" w:fill="FFFFFF"/>
        <w:rPr>
          <w:color w:val="142A35"/>
        </w:rPr>
      </w:pPr>
      <w:r>
        <w:rPr>
          <w:color w:val="142A35"/>
        </w:rPr>
        <w:t xml:space="preserve">У 2023-2024 навчальному році </w:t>
      </w:r>
      <w:r w:rsidR="005B2149" w:rsidRPr="005B2149">
        <w:rPr>
          <w:color w:val="142A35"/>
        </w:rPr>
        <w:t xml:space="preserve">атестовано </w:t>
      </w:r>
      <w:r w:rsidR="005E7DFA">
        <w:rPr>
          <w:color w:val="142A35"/>
        </w:rPr>
        <w:t>5 педагогів.</w:t>
      </w:r>
    </w:p>
    <w:p w:rsidR="005B2149" w:rsidRPr="005B2149" w:rsidRDefault="005E7DFA" w:rsidP="005B2149">
      <w:pPr>
        <w:pStyle w:val="a3"/>
        <w:shd w:val="clear" w:color="auto" w:fill="FFFFFF"/>
        <w:rPr>
          <w:color w:val="142A35"/>
        </w:rPr>
      </w:pPr>
      <w:r>
        <w:rPr>
          <w:color w:val="142A35"/>
        </w:rPr>
        <w:t xml:space="preserve">  </w:t>
      </w:r>
      <w:r w:rsidR="005B2149" w:rsidRPr="005B2149">
        <w:rPr>
          <w:color w:val="142A35"/>
        </w:rPr>
        <w:t xml:space="preserve">У процесі атестації проводилося всебічне комплексне оцінювання педагогічної діяльності </w:t>
      </w:r>
      <w:proofErr w:type="spellStart"/>
      <w:r w:rsidR="005B2149" w:rsidRPr="005B2149">
        <w:rPr>
          <w:color w:val="142A35"/>
        </w:rPr>
        <w:t>працівників.  П</w:t>
      </w:r>
      <w:proofErr w:type="spellEnd"/>
      <w:r w:rsidR="005B2149" w:rsidRPr="005B2149">
        <w:rPr>
          <w:color w:val="142A35"/>
        </w:rPr>
        <w:t>ростежувалося постійне підвищення професійної компетентності, ріст їх майстерності, розвиток творчої ініціативи, забезпечення ефективності навчально-виховного процесу. Педагоги, які атестувалися, були активними учасниками методичної роботи у закладі. Провели творчі колективні перегляди.</w:t>
      </w:r>
    </w:p>
    <w:p w:rsidR="005E7DFA" w:rsidRDefault="00FC4F66" w:rsidP="005E7DFA">
      <w:pPr>
        <w:pStyle w:val="a8"/>
        <w:rPr>
          <w:rFonts w:ascii="Times New Roman" w:hAnsi="Times New Roman" w:cs="Times New Roman"/>
          <w:color w:val="142A35"/>
          <w:sz w:val="24"/>
          <w:szCs w:val="24"/>
        </w:rPr>
      </w:pPr>
      <w:r>
        <w:rPr>
          <w:rFonts w:ascii="Times New Roman" w:hAnsi="Times New Roman" w:cs="Times New Roman"/>
          <w:color w:val="142A35"/>
          <w:sz w:val="24"/>
          <w:szCs w:val="24"/>
        </w:rPr>
        <w:t> За наслідками атестації за 2023–2024</w:t>
      </w:r>
      <w:r w:rsidR="005B2149" w:rsidRPr="005B2149">
        <w:rPr>
          <w:rFonts w:ascii="Times New Roman" w:hAnsi="Times New Roman" w:cs="Times New Roman"/>
          <w:color w:val="142A35"/>
          <w:sz w:val="24"/>
          <w:szCs w:val="24"/>
        </w:rPr>
        <w:t xml:space="preserve"> навчальний рік: </w:t>
      </w:r>
    </w:p>
    <w:p w:rsidR="00FC4F66" w:rsidRPr="005E7DFA" w:rsidRDefault="005E7DFA" w:rsidP="00FC4F66">
      <w:pPr>
        <w:pStyle w:val="a8"/>
        <w:rPr>
          <w:rFonts w:ascii="Times New Roman" w:hAnsi="Times New Roman" w:cs="Times New Roman"/>
          <w:sz w:val="24"/>
          <w:szCs w:val="24"/>
        </w:rPr>
      </w:pPr>
      <w:proofErr w:type="spellStart"/>
      <w:r w:rsidRPr="005E7DFA">
        <w:rPr>
          <w:rFonts w:ascii="Times New Roman" w:hAnsi="Times New Roman" w:cs="Times New Roman"/>
          <w:color w:val="142A35"/>
          <w:sz w:val="24"/>
          <w:szCs w:val="24"/>
        </w:rPr>
        <w:t>-</w:t>
      </w:r>
      <w:r w:rsidR="00FC4F66">
        <w:rPr>
          <w:rFonts w:ascii="Times New Roman" w:hAnsi="Times New Roman" w:cs="Times New Roman"/>
          <w:sz w:val="24"/>
          <w:szCs w:val="24"/>
        </w:rPr>
        <w:t>Мокрій</w:t>
      </w:r>
      <w:proofErr w:type="spellEnd"/>
      <w:r w:rsidR="00FC4F66">
        <w:rPr>
          <w:rFonts w:ascii="Times New Roman" w:hAnsi="Times New Roman" w:cs="Times New Roman"/>
          <w:sz w:val="24"/>
          <w:szCs w:val="24"/>
        </w:rPr>
        <w:t xml:space="preserve"> Марина Володимирівна</w:t>
      </w:r>
      <w:r w:rsidRPr="005E7DFA">
        <w:rPr>
          <w:rFonts w:ascii="Times New Roman" w:hAnsi="Times New Roman" w:cs="Times New Roman"/>
          <w:sz w:val="24"/>
          <w:szCs w:val="24"/>
        </w:rPr>
        <w:t xml:space="preserve">, вихователь дошкільної групи. </w:t>
      </w:r>
      <w:r w:rsidR="00FC4F66">
        <w:rPr>
          <w:rFonts w:ascii="Times New Roman" w:hAnsi="Times New Roman" w:cs="Times New Roman"/>
          <w:sz w:val="24"/>
          <w:szCs w:val="24"/>
        </w:rPr>
        <w:t>Присвоєно кваліфікаційну категорію</w:t>
      </w:r>
      <w:r w:rsidR="00FC4F66" w:rsidRPr="005E7DFA">
        <w:rPr>
          <w:rFonts w:ascii="Times New Roman" w:hAnsi="Times New Roman" w:cs="Times New Roman"/>
          <w:sz w:val="24"/>
          <w:szCs w:val="24"/>
        </w:rPr>
        <w:t xml:space="preserve"> « спеціаліст ІІ категорії ».</w:t>
      </w:r>
    </w:p>
    <w:p w:rsidR="005E7DFA" w:rsidRPr="005E7DFA" w:rsidRDefault="005E7DFA" w:rsidP="005E7DFA">
      <w:pPr>
        <w:pStyle w:val="a8"/>
        <w:rPr>
          <w:rFonts w:ascii="Times New Roman" w:hAnsi="Times New Roman" w:cs="Times New Roman"/>
          <w:sz w:val="24"/>
          <w:szCs w:val="24"/>
        </w:rPr>
      </w:pPr>
    </w:p>
    <w:p w:rsidR="00FC4F66" w:rsidRPr="005E7DFA" w:rsidRDefault="005E7DFA" w:rsidP="00FC4F66">
      <w:pPr>
        <w:pStyle w:val="a8"/>
        <w:rPr>
          <w:rFonts w:ascii="Times New Roman" w:hAnsi="Times New Roman" w:cs="Times New Roman"/>
          <w:sz w:val="24"/>
          <w:szCs w:val="24"/>
        </w:rPr>
      </w:pPr>
      <w:r w:rsidRPr="005E7DFA">
        <w:rPr>
          <w:rFonts w:ascii="Times New Roman" w:hAnsi="Times New Roman" w:cs="Times New Roman"/>
          <w:sz w:val="24"/>
          <w:szCs w:val="24"/>
        </w:rPr>
        <w:t xml:space="preserve">- </w:t>
      </w:r>
      <w:proofErr w:type="spellStart"/>
      <w:r w:rsidR="00FC4F66">
        <w:rPr>
          <w:rFonts w:ascii="Times New Roman" w:hAnsi="Times New Roman" w:cs="Times New Roman"/>
          <w:sz w:val="24"/>
          <w:szCs w:val="24"/>
        </w:rPr>
        <w:t>Ігнатцова</w:t>
      </w:r>
      <w:proofErr w:type="spellEnd"/>
      <w:r w:rsidR="00FC4F66">
        <w:rPr>
          <w:rFonts w:ascii="Times New Roman" w:hAnsi="Times New Roman" w:cs="Times New Roman"/>
          <w:sz w:val="24"/>
          <w:szCs w:val="24"/>
        </w:rPr>
        <w:t xml:space="preserve">  Наталія </w:t>
      </w:r>
      <w:r w:rsidR="00FC4F66" w:rsidRPr="005E7DFA">
        <w:rPr>
          <w:rFonts w:ascii="Times New Roman" w:hAnsi="Times New Roman" w:cs="Times New Roman"/>
          <w:sz w:val="24"/>
          <w:szCs w:val="24"/>
        </w:rPr>
        <w:t>Вікторівна</w:t>
      </w:r>
      <w:r w:rsidRPr="005E7DFA">
        <w:rPr>
          <w:rFonts w:ascii="Times New Roman" w:hAnsi="Times New Roman" w:cs="Times New Roman"/>
          <w:sz w:val="24"/>
          <w:szCs w:val="24"/>
        </w:rPr>
        <w:t xml:space="preserve">, вихователь дошкільної групи. </w:t>
      </w:r>
      <w:r w:rsidR="00FC4F66">
        <w:rPr>
          <w:rFonts w:ascii="Times New Roman" w:hAnsi="Times New Roman" w:cs="Times New Roman"/>
          <w:sz w:val="24"/>
          <w:szCs w:val="24"/>
        </w:rPr>
        <w:t>Присвоєно кваліфікаційну категорію</w:t>
      </w:r>
      <w:r w:rsidR="00FC4F66">
        <w:rPr>
          <w:rFonts w:ascii="Times New Roman" w:hAnsi="Times New Roman" w:cs="Times New Roman"/>
          <w:sz w:val="24"/>
          <w:szCs w:val="24"/>
        </w:rPr>
        <w:t xml:space="preserve"> « спеціаліст вищої</w:t>
      </w:r>
      <w:r w:rsidR="00FC4F66" w:rsidRPr="005E7DFA">
        <w:rPr>
          <w:rFonts w:ascii="Times New Roman" w:hAnsi="Times New Roman" w:cs="Times New Roman"/>
          <w:sz w:val="24"/>
          <w:szCs w:val="24"/>
        </w:rPr>
        <w:t xml:space="preserve"> категорії ».</w:t>
      </w:r>
    </w:p>
    <w:p w:rsidR="005E7DFA" w:rsidRPr="005E7DFA" w:rsidRDefault="005E7DFA" w:rsidP="005E7DFA">
      <w:pPr>
        <w:pStyle w:val="a8"/>
        <w:rPr>
          <w:rFonts w:ascii="Times New Roman" w:hAnsi="Times New Roman" w:cs="Times New Roman"/>
          <w:sz w:val="24"/>
          <w:szCs w:val="24"/>
        </w:rPr>
      </w:pPr>
    </w:p>
    <w:p w:rsidR="005B2149" w:rsidRPr="005E7DFA" w:rsidRDefault="005E7DFA" w:rsidP="005E7DFA">
      <w:pPr>
        <w:pStyle w:val="a8"/>
        <w:rPr>
          <w:rFonts w:ascii="Times New Roman" w:hAnsi="Times New Roman" w:cs="Times New Roman"/>
          <w:sz w:val="24"/>
          <w:szCs w:val="24"/>
        </w:rPr>
      </w:pPr>
      <w:r w:rsidRPr="005E7DFA">
        <w:rPr>
          <w:rFonts w:ascii="Times New Roman" w:hAnsi="Times New Roman" w:cs="Times New Roman"/>
          <w:sz w:val="24"/>
          <w:szCs w:val="24"/>
        </w:rPr>
        <w:t xml:space="preserve">- </w:t>
      </w:r>
      <w:proofErr w:type="spellStart"/>
      <w:r w:rsidRPr="005E7DFA">
        <w:rPr>
          <w:rFonts w:ascii="Times New Roman" w:hAnsi="Times New Roman" w:cs="Times New Roman"/>
          <w:sz w:val="24"/>
          <w:szCs w:val="24"/>
        </w:rPr>
        <w:t>Сургіневич</w:t>
      </w:r>
      <w:proofErr w:type="spellEnd"/>
      <w:r w:rsidRPr="005E7DFA">
        <w:rPr>
          <w:rFonts w:ascii="Times New Roman" w:hAnsi="Times New Roman" w:cs="Times New Roman"/>
          <w:sz w:val="24"/>
          <w:szCs w:val="24"/>
        </w:rPr>
        <w:t xml:space="preserve"> Ірина Григорівна, вихователь дошкільної освіти. </w:t>
      </w:r>
      <w:r w:rsidR="00FC4F66">
        <w:rPr>
          <w:rFonts w:ascii="Times New Roman" w:hAnsi="Times New Roman" w:cs="Times New Roman"/>
          <w:sz w:val="24"/>
          <w:szCs w:val="24"/>
        </w:rPr>
        <w:t>Присвоєно кваліфікаційну категорію</w:t>
      </w:r>
      <w:r w:rsidRPr="005E7DFA">
        <w:rPr>
          <w:rFonts w:ascii="Times New Roman" w:hAnsi="Times New Roman" w:cs="Times New Roman"/>
          <w:sz w:val="24"/>
          <w:szCs w:val="24"/>
        </w:rPr>
        <w:t xml:space="preserve"> « спеціаліст ІІ категорії ».</w:t>
      </w:r>
    </w:p>
    <w:p w:rsidR="005B2149" w:rsidRPr="005B2149" w:rsidRDefault="005B2149" w:rsidP="005B2149">
      <w:pPr>
        <w:pStyle w:val="a3"/>
        <w:shd w:val="clear" w:color="auto" w:fill="FFFFFF"/>
        <w:rPr>
          <w:color w:val="142A35"/>
        </w:rPr>
      </w:pPr>
      <w:r w:rsidRPr="005B2149">
        <w:rPr>
          <w:b/>
          <w:bCs/>
          <w:i/>
          <w:iCs/>
          <w:color w:val="142A35"/>
        </w:rPr>
        <w:t xml:space="preserve">Організація освітнього процесу у </w:t>
      </w:r>
      <w:r w:rsidR="00C730F9">
        <w:rPr>
          <w:b/>
          <w:bCs/>
          <w:i/>
          <w:iCs/>
          <w:color w:val="142A35"/>
        </w:rPr>
        <w:t>ЗДО</w:t>
      </w:r>
    </w:p>
    <w:p w:rsidR="005B2149" w:rsidRPr="005B2149" w:rsidRDefault="005B2149" w:rsidP="005B2149">
      <w:pPr>
        <w:pStyle w:val="a3"/>
        <w:shd w:val="clear" w:color="auto" w:fill="FFFFFF"/>
        <w:rPr>
          <w:color w:val="142A35"/>
        </w:rPr>
      </w:pPr>
      <w:r w:rsidRPr="005B2149">
        <w:rPr>
          <w:color w:val="142A35"/>
        </w:rPr>
        <w:t>Діяльність дошкільного нав</w:t>
      </w:r>
      <w:r w:rsidR="005E7DFA">
        <w:rPr>
          <w:color w:val="142A35"/>
        </w:rPr>
        <w:t>чального закладу (ясла-садок) №1</w:t>
      </w:r>
      <w:r w:rsidRPr="005B2149">
        <w:rPr>
          <w:color w:val="142A35"/>
        </w:rPr>
        <w:t xml:space="preserve"> </w:t>
      </w:r>
      <w:r w:rsidR="00FC4F66">
        <w:rPr>
          <w:color w:val="142A35"/>
        </w:rPr>
        <w:t>У 2023-2024</w:t>
      </w:r>
      <w:r w:rsidRPr="005B2149">
        <w:rPr>
          <w:color w:val="142A35"/>
        </w:rPr>
        <w:t xml:space="preserve">навчальному році, освітня та методична робота були спрямовані на реалізацію завдань дошкільної освіти, визначених Законом України «Про дошкільну освіту»,  конкретизованих у перспективному </w:t>
      </w:r>
      <w:r w:rsidRPr="005B2149">
        <w:rPr>
          <w:color w:val="142A35"/>
        </w:rPr>
        <w:lastRenderedPageBreak/>
        <w:t>та річному планах роботи,  на забезпечення якості освітньої діяльності, підвищення фахового рівня педагогічних працівників, зміцнення навчально-методичної та матеріально-технічної бази закладу.</w:t>
      </w:r>
    </w:p>
    <w:p w:rsidR="005B2149" w:rsidRPr="005B2149" w:rsidRDefault="005B2149" w:rsidP="005B2149">
      <w:pPr>
        <w:pStyle w:val="a3"/>
        <w:shd w:val="clear" w:color="auto" w:fill="FFFFFF"/>
        <w:rPr>
          <w:color w:val="142A35"/>
        </w:rPr>
      </w:pPr>
      <w:r w:rsidRPr="005B2149">
        <w:rPr>
          <w:color w:val="142A35"/>
        </w:rPr>
        <w:t xml:space="preserve">Колектив закладу працює над  проблемним </w:t>
      </w:r>
      <w:proofErr w:type="spellStart"/>
      <w:r w:rsidRPr="005B2149">
        <w:rPr>
          <w:color w:val="142A35"/>
        </w:rPr>
        <w:t>питанням</w:t>
      </w:r>
      <w:proofErr w:type="spellEnd"/>
      <w:r w:rsidRPr="005B2149">
        <w:rPr>
          <w:color w:val="142A35"/>
        </w:rPr>
        <w:t> </w:t>
      </w:r>
      <w:r w:rsidRPr="005B2149">
        <w:rPr>
          <w:b/>
          <w:bCs/>
          <w:i/>
          <w:iCs/>
          <w:color w:val="142A35"/>
        </w:rPr>
        <w:t> </w:t>
      </w:r>
      <w:r w:rsidRPr="005B2149">
        <w:rPr>
          <w:color w:val="142A35"/>
        </w:rPr>
        <w:t>«Робота з ху</w:t>
      </w:r>
      <w:r w:rsidR="00A2502F">
        <w:rPr>
          <w:color w:val="142A35"/>
        </w:rPr>
        <w:t xml:space="preserve">дожньо-мовленнєвої діяльності», застосування сучасних методик  </w:t>
      </w:r>
      <w:proofErr w:type="spellStart"/>
      <w:r w:rsidR="00A2502F">
        <w:rPr>
          <w:color w:val="142A35"/>
        </w:rPr>
        <w:t>здоров’язбережувальної</w:t>
      </w:r>
      <w:proofErr w:type="spellEnd"/>
      <w:r w:rsidR="00A2502F">
        <w:rPr>
          <w:color w:val="142A35"/>
        </w:rPr>
        <w:t xml:space="preserve"> компетентності</w:t>
      </w:r>
      <w:r w:rsidRPr="005B2149">
        <w:rPr>
          <w:color w:val="142A35"/>
        </w:rPr>
        <w:t xml:space="preserve"> </w:t>
      </w:r>
      <w:r w:rsidR="00A2502F">
        <w:rPr>
          <w:color w:val="142A35"/>
        </w:rPr>
        <w:t xml:space="preserve">, організація дослідницько-пошукової діяльності. </w:t>
      </w:r>
      <w:r w:rsidRPr="005B2149">
        <w:rPr>
          <w:color w:val="142A35"/>
        </w:rPr>
        <w:t>Протягом року педагоги знайомляться з інноваціями у сфері художньо-мовленнєвої діяльності та впроваджують їх у практику роботи, використовують ефективні підходи для розвитку мовленнєвої компетентності дітей дошкільного віку. Вихователем-методистом розроблений перспективний план роботи з художньо-мовленнєвої діяльності на кожну вікову групу. Педагоги протягом року показують відкриті заняття літературної студії з дітьми.</w:t>
      </w:r>
    </w:p>
    <w:p w:rsidR="005B2149" w:rsidRPr="005B2149" w:rsidRDefault="005B2149" w:rsidP="005B2149">
      <w:pPr>
        <w:pStyle w:val="a3"/>
        <w:shd w:val="clear" w:color="auto" w:fill="FFFFFF"/>
        <w:rPr>
          <w:color w:val="142A35"/>
        </w:rPr>
      </w:pPr>
      <w:r w:rsidRPr="005B2149">
        <w:rPr>
          <w:color w:val="142A35"/>
        </w:rPr>
        <w:t>Національно-патріотичне виховання є важливою складовою освітнього процесу. Завдання національно-патріотичного виховання залишаються актуальні і в наступному навчальному році.</w:t>
      </w:r>
    </w:p>
    <w:p w:rsidR="005B2149" w:rsidRPr="005B2149" w:rsidRDefault="005B2149" w:rsidP="005B2149">
      <w:pPr>
        <w:pStyle w:val="a3"/>
        <w:shd w:val="clear" w:color="auto" w:fill="FFFFFF"/>
        <w:rPr>
          <w:color w:val="142A35"/>
        </w:rPr>
      </w:pPr>
      <w:r w:rsidRPr="005B2149">
        <w:rPr>
          <w:color w:val="142A35"/>
        </w:rPr>
        <w:t>Протягом навчального року перед педагогічним колективом стояли пріоритетні завдання:</w:t>
      </w:r>
    </w:p>
    <w:p w:rsidR="005B2149" w:rsidRPr="005E7DFA" w:rsidRDefault="005B2149" w:rsidP="005B2149">
      <w:pPr>
        <w:pStyle w:val="a3"/>
        <w:shd w:val="clear" w:color="auto" w:fill="FFFFFF"/>
        <w:rPr>
          <w:color w:val="142A35"/>
        </w:rPr>
      </w:pPr>
      <w:r w:rsidRPr="005E7DFA">
        <w:rPr>
          <w:iCs/>
          <w:color w:val="142A35"/>
        </w:rPr>
        <w:t xml:space="preserve">1. Оптимізувати соціально-моральний розвиток старших дошкільників за допомогою системи </w:t>
      </w:r>
      <w:proofErr w:type="spellStart"/>
      <w:r w:rsidRPr="005E7DFA">
        <w:rPr>
          <w:iCs/>
          <w:color w:val="142A35"/>
        </w:rPr>
        <w:t>соціоігрових</w:t>
      </w:r>
      <w:proofErr w:type="spellEnd"/>
      <w:r w:rsidRPr="005E7DFA">
        <w:rPr>
          <w:iCs/>
          <w:color w:val="142A35"/>
        </w:rPr>
        <w:t xml:space="preserve"> </w:t>
      </w:r>
      <w:proofErr w:type="spellStart"/>
      <w:r w:rsidRPr="005E7DFA">
        <w:rPr>
          <w:iCs/>
          <w:color w:val="142A35"/>
        </w:rPr>
        <w:t>проєктів</w:t>
      </w:r>
      <w:proofErr w:type="spellEnd"/>
      <w:r w:rsidRPr="005E7DFA">
        <w:rPr>
          <w:iCs/>
          <w:color w:val="142A35"/>
        </w:rPr>
        <w:t>.</w:t>
      </w:r>
    </w:p>
    <w:p w:rsidR="005B2149" w:rsidRPr="005E7DFA" w:rsidRDefault="005B2149" w:rsidP="005B2149">
      <w:pPr>
        <w:pStyle w:val="a3"/>
        <w:shd w:val="clear" w:color="auto" w:fill="FFFFFF"/>
        <w:rPr>
          <w:color w:val="142A35"/>
        </w:rPr>
      </w:pPr>
      <w:r w:rsidRPr="005E7DFA">
        <w:rPr>
          <w:iCs/>
          <w:color w:val="142A35"/>
        </w:rPr>
        <w:t xml:space="preserve">2. Продовжити роботу </w:t>
      </w:r>
      <w:proofErr w:type="spellStart"/>
      <w:r w:rsidRPr="005E7DFA">
        <w:rPr>
          <w:iCs/>
          <w:color w:val="142A35"/>
        </w:rPr>
        <w:t>з  вивчен</w:t>
      </w:r>
      <w:proofErr w:type="spellEnd"/>
      <w:r w:rsidRPr="005E7DFA">
        <w:rPr>
          <w:iCs/>
          <w:color w:val="142A35"/>
        </w:rPr>
        <w:t>ня концептуальних положень STREAM - освіти дошкільників, як нового інтеграційного підходу до розвитку, виховання, навчання дітей дошкільного віку.</w:t>
      </w:r>
    </w:p>
    <w:p w:rsidR="005B2149" w:rsidRPr="005E7DFA" w:rsidRDefault="005B2149" w:rsidP="005B2149">
      <w:pPr>
        <w:pStyle w:val="a3"/>
        <w:shd w:val="clear" w:color="auto" w:fill="FFFFFF"/>
        <w:rPr>
          <w:color w:val="142A35"/>
        </w:rPr>
      </w:pPr>
      <w:r w:rsidRPr="005E7DFA">
        <w:rPr>
          <w:iCs/>
          <w:color w:val="142A35"/>
        </w:rPr>
        <w:t>3.  Удосконалювати роботу з розвитку  мовлення дошкільників шляхом пошуків інноваційних методів роботи з художньо-мовленнєвої діяльності.</w:t>
      </w:r>
    </w:p>
    <w:p w:rsidR="005B2149" w:rsidRPr="005B2149" w:rsidRDefault="005B2149" w:rsidP="005B2149">
      <w:pPr>
        <w:pStyle w:val="a3"/>
        <w:shd w:val="clear" w:color="auto" w:fill="FFFFFF"/>
        <w:rPr>
          <w:color w:val="142A35"/>
        </w:rPr>
      </w:pPr>
      <w:r w:rsidRPr="005B2149">
        <w:rPr>
          <w:color w:val="142A35"/>
        </w:rPr>
        <w:t>Упродовж</w:t>
      </w:r>
      <w:r w:rsidR="00A2502F">
        <w:rPr>
          <w:color w:val="142A35"/>
        </w:rPr>
        <w:t xml:space="preserve"> </w:t>
      </w:r>
      <w:r w:rsidR="00FC4F66">
        <w:rPr>
          <w:color w:val="142A35"/>
        </w:rPr>
        <w:t>2023-2024</w:t>
      </w:r>
      <w:r w:rsidR="00A2502F">
        <w:rPr>
          <w:color w:val="142A35"/>
        </w:rPr>
        <w:t xml:space="preserve"> </w:t>
      </w:r>
      <w:r w:rsidRPr="005B2149">
        <w:rPr>
          <w:color w:val="142A35"/>
        </w:rPr>
        <w:t xml:space="preserve">навчального року результативно було проведено одну організаційну </w:t>
      </w:r>
      <w:proofErr w:type="spellStart"/>
      <w:r w:rsidRPr="005B2149">
        <w:rPr>
          <w:color w:val="142A35"/>
        </w:rPr>
        <w:t>педра</w:t>
      </w:r>
      <w:proofErr w:type="spellEnd"/>
      <w:r w:rsidRPr="005B2149">
        <w:rPr>
          <w:color w:val="142A35"/>
        </w:rPr>
        <w:t>ду  «Про завдання діяльності колективу та пріоритетні напрямки створення іміджу сучасного дошкільного закладу», одна тематична: «STREAM-освіта – новий інтеграційний підхід до розвитку, виховання й навчання дітей», та підсумкову «Підсумки навчально-виховної роботи за рік».</w:t>
      </w:r>
    </w:p>
    <w:p w:rsidR="005B2149" w:rsidRPr="005B2149" w:rsidRDefault="005E7DFA" w:rsidP="005B2149">
      <w:pPr>
        <w:pStyle w:val="a3"/>
        <w:shd w:val="clear" w:color="auto" w:fill="FFFFFF"/>
        <w:rPr>
          <w:color w:val="142A35"/>
        </w:rPr>
      </w:pPr>
      <w:r>
        <w:rPr>
          <w:color w:val="142A35"/>
        </w:rPr>
        <w:t xml:space="preserve">Інструктор з фізкультури </w:t>
      </w:r>
      <w:r w:rsidR="005B2149" w:rsidRPr="005B2149">
        <w:rPr>
          <w:color w:val="142A35"/>
        </w:rPr>
        <w:t>на фізкультурних заняттях практикувала:</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вправи для очей;</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дихальні вправи;</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proofErr w:type="spellStart"/>
      <w:r w:rsidRPr="005B2149">
        <w:rPr>
          <w:rFonts w:ascii="Times New Roman" w:hAnsi="Times New Roman" w:cs="Times New Roman"/>
          <w:color w:val="142A35"/>
          <w:sz w:val="24"/>
          <w:szCs w:val="24"/>
        </w:rPr>
        <w:t>вправи-руханки</w:t>
      </w:r>
      <w:proofErr w:type="spellEnd"/>
      <w:r w:rsidRPr="005B2149">
        <w:rPr>
          <w:rFonts w:ascii="Times New Roman" w:hAnsi="Times New Roman" w:cs="Times New Roman"/>
          <w:color w:val="142A35"/>
          <w:sz w:val="24"/>
          <w:szCs w:val="24"/>
        </w:rPr>
        <w:t>;</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для профілактики деформацій стопи та корекцій стопи;</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пальчикову гімнастику;</w:t>
      </w:r>
    </w:p>
    <w:p w:rsidR="005B2149" w:rsidRPr="005B2149" w:rsidRDefault="005B2149" w:rsidP="005B2149">
      <w:pPr>
        <w:numPr>
          <w:ilvl w:val="0"/>
          <w:numId w:val="10"/>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вправи для самомасажу.</w:t>
      </w:r>
    </w:p>
    <w:p w:rsidR="005B2149" w:rsidRPr="005B2149" w:rsidRDefault="005B2149" w:rsidP="005B2149">
      <w:pPr>
        <w:pStyle w:val="a3"/>
        <w:shd w:val="clear" w:color="auto" w:fill="FFFFFF"/>
        <w:rPr>
          <w:color w:val="142A35"/>
        </w:rPr>
      </w:pPr>
      <w:r w:rsidRPr="005B2149">
        <w:rPr>
          <w:color w:val="142A35"/>
        </w:rPr>
        <w:t xml:space="preserve">Основні заходи висвітлювалися за </w:t>
      </w:r>
      <w:proofErr w:type="spellStart"/>
      <w:r w:rsidRPr="005B2149">
        <w:rPr>
          <w:color w:val="142A35"/>
        </w:rPr>
        <w:t>допомогою фот</w:t>
      </w:r>
      <w:proofErr w:type="spellEnd"/>
      <w:r w:rsidRPr="005B2149">
        <w:rPr>
          <w:color w:val="142A35"/>
        </w:rPr>
        <w:t>о та відео матеріалів  на сторінках фейсбуку та на сайті нашого закладу.</w:t>
      </w:r>
    </w:p>
    <w:p w:rsidR="005B2149" w:rsidRPr="005B2149" w:rsidRDefault="005B2149" w:rsidP="005B2149">
      <w:pPr>
        <w:pStyle w:val="a3"/>
        <w:shd w:val="clear" w:color="auto" w:fill="FFFFFF"/>
        <w:rPr>
          <w:color w:val="142A35"/>
        </w:rPr>
      </w:pPr>
      <w:r w:rsidRPr="005B2149">
        <w:rPr>
          <w:color w:val="142A35"/>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була ефективною.</w:t>
      </w:r>
    </w:p>
    <w:p w:rsidR="005B2149" w:rsidRPr="005B2149" w:rsidRDefault="005B2149" w:rsidP="005B2149">
      <w:pPr>
        <w:pStyle w:val="a3"/>
        <w:shd w:val="clear" w:color="auto" w:fill="FFFFFF"/>
        <w:rPr>
          <w:color w:val="142A35"/>
        </w:rPr>
      </w:pPr>
      <w:r w:rsidRPr="005B2149">
        <w:rPr>
          <w:color w:val="142A35"/>
        </w:rPr>
        <w:t xml:space="preserve">Результатом проведення повсякденної роботи інструктора з фізкультури є формування рухової </w:t>
      </w:r>
      <w:proofErr w:type="spellStart"/>
      <w:r w:rsidRPr="005B2149">
        <w:rPr>
          <w:color w:val="142A35"/>
        </w:rPr>
        <w:t>та</w:t>
      </w:r>
      <w:r w:rsidRPr="005B2149">
        <w:rPr>
          <w:b/>
          <w:bCs/>
          <w:color w:val="142A35"/>
        </w:rPr>
        <w:t> </w:t>
      </w:r>
      <w:r w:rsidRPr="005B2149">
        <w:rPr>
          <w:color w:val="142A35"/>
        </w:rPr>
        <w:t>здоров’язбережуваль</w:t>
      </w:r>
      <w:proofErr w:type="spellEnd"/>
      <w:r w:rsidRPr="005B2149">
        <w:rPr>
          <w:color w:val="142A35"/>
        </w:rPr>
        <w:t xml:space="preserve">ної компетенції, задоволення природної потреби у руховій активності, що забезпечує оптимальний рівень фізичної працездатності, засвоєння та </w:t>
      </w:r>
      <w:r w:rsidRPr="005B2149">
        <w:rPr>
          <w:color w:val="142A35"/>
        </w:rPr>
        <w:lastRenderedPageBreak/>
        <w:t>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5B2149" w:rsidRPr="005B2149" w:rsidRDefault="005B2149" w:rsidP="005B2149">
      <w:pPr>
        <w:pStyle w:val="a3"/>
        <w:shd w:val="clear" w:color="auto" w:fill="FFFFFF"/>
        <w:rPr>
          <w:color w:val="142A35"/>
        </w:rPr>
      </w:pPr>
      <w:r w:rsidRPr="005B2149">
        <w:rPr>
          <w:color w:val="142A35"/>
        </w:rPr>
        <w:t xml:space="preserve">У закладі </w:t>
      </w:r>
      <w:proofErr w:type="spellStart"/>
      <w:r w:rsidRPr="005B2149">
        <w:rPr>
          <w:color w:val="142A35"/>
        </w:rPr>
        <w:t>здійснювався</w:t>
      </w:r>
      <w:r w:rsidRPr="005B2149">
        <w:rPr>
          <w:b/>
          <w:bCs/>
          <w:color w:val="142A35"/>
        </w:rPr>
        <w:t> </w:t>
      </w:r>
      <w:r w:rsidRPr="005B2149">
        <w:rPr>
          <w:color w:val="142A35"/>
        </w:rPr>
        <w:t>медико-педагогі</w:t>
      </w:r>
      <w:proofErr w:type="spellEnd"/>
      <w:r w:rsidRPr="005B2149">
        <w:rPr>
          <w:color w:val="142A35"/>
        </w:rPr>
        <w:t xml:space="preserve">чний контроль на заняттях з фізкультури відповідно </w:t>
      </w:r>
      <w:proofErr w:type="spellStart"/>
      <w:r w:rsidRPr="005B2149">
        <w:rPr>
          <w:color w:val="142A35"/>
        </w:rPr>
        <w:t>до наказу «</w:t>
      </w:r>
      <w:proofErr w:type="spellEnd"/>
      <w:r w:rsidRPr="005B2149">
        <w:rPr>
          <w:color w:val="142A35"/>
        </w:rPr>
        <w:t xml:space="preserve">Про </w:t>
      </w:r>
      <w:proofErr w:type="spellStart"/>
      <w:r w:rsidRPr="005B2149">
        <w:rPr>
          <w:color w:val="142A35"/>
        </w:rPr>
        <w:t>медико-педагогічний</w:t>
      </w:r>
      <w:proofErr w:type="spellEnd"/>
      <w:r w:rsidRPr="005B2149">
        <w:rPr>
          <w:color w:val="142A35"/>
        </w:rPr>
        <w:t xml:space="preserve">  контроль  на заняттях з фізкультури у </w:t>
      </w:r>
      <w:r w:rsidR="00C730F9">
        <w:rPr>
          <w:color w:val="142A35"/>
        </w:rPr>
        <w:t>ЗДО</w:t>
      </w:r>
      <w:r w:rsidRPr="005B2149">
        <w:rPr>
          <w:color w:val="142A35"/>
        </w:rPr>
        <w:t xml:space="preserve"> №</w:t>
      </w:r>
      <w:r w:rsidR="005E7DFA">
        <w:rPr>
          <w:color w:val="142A35"/>
        </w:rPr>
        <w:t xml:space="preserve">1 «Малятко» </w:t>
      </w:r>
      <w:r w:rsidR="00A2502F">
        <w:rPr>
          <w:color w:val="142A35"/>
        </w:rPr>
        <w:t xml:space="preserve"> у 2023-2024 </w:t>
      </w:r>
      <w:r w:rsidRPr="005B2149">
        <w:rPr>
          <w:color w:val="142A35"/>
        </w:rPr>
        <w:t>н</w:t>
      </w:r>
      <w:r w:rsidR="00A2502F">
        <w:rPr>
          <w:color w:val="142A35"/>
        </w:rPr>
        <w:t xml:space="preserve">авчальному році»  від 07.09.2023 </w:t>
      </w:r>
      <w:r w:rsidRPr="005B2149">
        <w:rPr>
          <w:color w:val="142A35"/>
        </w:rPr>
        <w:t xml:space="preserve">р.  № 65. МПК проводиться у </w:t>
      </w:r>
      <w:proofErr w:type="spellStart"/>
      <w:r w:rsidRPr="005B2149">
        <w:rPr>
          <w:color w:val="142A35"/>
        </w:rPr>
        <w:t>з</w:t>
      </w:r>
      <w:proofErr w:type="spellEnd"/>
      <w:r w:rsidRPr="005B2149">
        <w:rPr>
          <w:color w:val="142A35"/>
        </w:rPr>
        <w:t>акладі у кожній віковій групі двічі – на початку й у кінці навчального року.  Наявні протоколи МПК: визначений хронометраж занять (щодо визначення загальної та моторної щільності) та визначення фізіологічної (пульсової) кривої ЧСС.</w:t>
      </w:r>
    </w:p>
    <w:p w:rsidR="005B2149" w:rsidRPr="005B2149" w:rsidRDefault="005B2149" w:rsidP="005B2149">
      <w:pPr>
        <w:pStyle w:val="a3"/>
        <w:shd w:val="clear" w:color="auto" w:fill="FFFFFF"/>
        <w:rPr>
          <w:color w:val="142A35"/>
        </w:rPr>
      </w:pPr>
      <w:r w:rsidRPr="005B2149">
        <w:rPr>
          <w:color w:val="142A35"/>
        </w:rPr>
        <w:t> Загальна та моторна щільність занять за віковими групами (середній показник, %):</w:t>
      </w:r>
    </w:p>
    <w:p w:rsidR="005B2149" w:rsidRPr="005B2149" w:rsidRDefault="005B2149" w:rsidP="005B2149">
      <w:pPr>
        <w:pStyle w:val="a3"/>
        <w:shd w:val="clear" w:color="auto" w:fill="FFFFFF"/>
        <w:rPr>
          <w:color w:val="142A35"/>
        </w:rPr>
      </w:pPr>
      <w:r w:rsidRPr="005B2149">
        <w:rPr>
          <w:color w:val="142A35"/>
        </w:rPr>
        <w:t xml:space="preserve">    молодша група                     </w:t>
      </w:r>
      <w:proofErr w:type="spellStart"/>
      <w:r w:rsidRPr="005B2149">
        <w:rPr>
          <w:color w:val="142A35"/>
        </w:rPr>
        <w:t>средня</w:t>
      </w:r>
      <w:proofErr w:type="spellEnd"/>
      <w:r w:rsidRPr="005B2149">
        <w:rPr>
          <w:color w:val="142A35"/>
        </w:rPr>
        <w:t xml:space="preserve"> група                       старша група</w:t>
      </w:r>
    </w:p>
    <w:p w:rsidR="005B2149" w:rsidRPr="005B2149" w:rsidRDefault="005B2149" w:rsidP="005B2149">
      <w:pPr>
        <w:pStyle w:val="a3"/>
        <w:shd w:val="clear" w:color="auto" w:fill="FFFFFF"/>
        <w:rPr>
          <w:color w:val="142A35"/>
        </w:rPr>
      </w:pPr>
      <w:r w:rsidRPr="005B2149">
        <w:rPr>
          <w:color w:val="142A35"/>
          <w:u w:val="single"/>
        </w:rPr>
        <w:t>ЗЩ=89% МЩ=63%</w:t>
      </w:r>
      <w:r w:rsidRPr="005B2149">
        <w:rPr>
          <w:color w:val="142A35"/>
        </w:rPr>
        <w:t>  </w:t>
      </w:r>
      <w:r w:rsidRPr="005B2149">
        <w:rPr>
          <w:color w:val="142A35"/>
          <w:u w:val="single"/>
        </w:rPr>
        <w:t>ЗЩ=91% МЩ=66%</w:t>
      </w:r>
      <w:r w:rsidRPr="005B2149">
        <w:rPr>
          <w:color w:val="142A35"/>
        </w:rPr>
        <w:t>  </w:t>
      </w:r>
      <w:r w:rsidRPr="005B2149">
        <w:rPr>
          <w:color w:val="142A35"/>
          <w:u w:val="single"/>
        </w:rPr>
        <w:t>ЗЩ=91% МЩ= 70%</w:t>
      </w:r>
      <w:r w:rsidRPr="005B2149">
        <w:rPr>
          <w:color w:val="142A35"/>
        </w:rPr>
        <w:t>                                      </w:t>
      </w:r>
    </w:p>
    <w:p w:rsidR="005B2149" w:rsidRPr="005B2149" w:rsidRDefault="005B2149" w:rsidP="005B2149">
      <w:pPr>
        <w:pStyle w:val="a3"/>
        <w:shd w:val="clear" w:color="auto" w:fill="FFFFFF"/>
        <w:rPr>
          <w:color w:val="142A35"/>
        </w:rPr>
      </w:pPr>
      <w:r w:rsidRPr="005B2149">
        <w:rPr>
          <w:color w:val="142A35"/>
        </w:rPr>
        <w:t xml:space="preserve"> У процесі МПК низька моторна щільність не спостерігалася. Причини невідповідності загальної щільності занять: довгі пояснення інструктора з фізкультури; очікування дітьми своєї черги у процесі виконання основних рухів. Результати МПК у </w:t>
      </w:r>
      <w:proofErr w:type="spellStart"/>
      <w:r w:rsidRPr="005B2149">
        <w:rPr>
          <w:color w:val="142A35"/>
        </w:rPr>
        <w:t>закладі розгляда</w:t>
      </w:r>
      <w:proofErr w:type="spellEnd"/>
      <w:r w:rsidRPr="005B2149">
        <w:rPr>
          <w:color w:val="142A35"/>
        </w:rPr>
        <w:t xml:space="preserve">ються на </w:t>
      </w:r>
      <w:proofErr w:type="spellStart"/>
      <w:r w:rsidRPr="005B2149">
        <w:rPr>
          <w:color w:val="142A35"/>
        </w:rPr>
        <w:t>педгодинах</w:t>
      </w:r>
      <w:proofErr w:type="spellEnd"/>
      <w:r w:rsidRPr="005B2149">
        <w:rPr>
          <w:color w:val="142A35"/>
        </w:rPr>
        <w:t>, індивідуальних консультуваннях.</w:t>
      </w:r>
    </w:p>
    <w:p w:rsidR="005B2149" w:rsidRPr="005B2149" w:rsidRDefault="005B2149" w:rsidP="005B2149">
      <w:pPr>
        <w:pStyle w:val="a3"/>
        <w:shd w:val="clear" w:color="auto" w:fill="FFFFFF"/>
        <w:rPr>
          <w:color w:val="142A35"/>
        </w:rPr>
      </w:pPr>
      <w:r w:rsidRPr="005B2149">
        <w:rPr>
          <w:color w:val="142A35"/>
        </w:rPr>
        <w:t xml:space="preserve">З метою </w:t>
      </w:r>
      <w:proofErr w:type="spellStart"/>
      <w:r w:rsidRPr="005B2149">
        <w:rPr>
          <w:color w:val="142A35"/>
        </w:rPr>
        <w:t>формування  здоров’язбе</w:t>
      </w:r>
      <w:proofErr w:type="spellEnd"/>
      <w:r w:rsidRPr="005B2149">
        <w:rPr>
          <w:color w:val="142A35"/>
        </w:rPr>
        <w:t xml:space="preserve">режувальної </w:t>
      </w:r>
      <w:proofErr w:type="spellStart"/>
      <w:r w:rsidRPr="005B2149">
        <w:rPr>
          <w:color w:val="142A35"/>
        </w:rPr>
        <w:t>компетент-ност</w:t>
      </w:r>
      <w:proofErr w:type="spellEnd"/>
      <w:r w:rsidRPr="005B2149">
        <w:rPr>
          <w:color w:val="142A35"/>
        </w:rPr>
        <w:t xml:space="preserve">і  у  вихованців закладу, формування здатності дитини до застосування навичок </w:t>
      </w:r>
      <w:proofErr w:type="spellStart"/>
      <w:r w:rsidRPr="005B2149">
        <w:rPr>
          <w:color w:val="142A35"/>
        </w:rPr>
        <w:t>здоров’язбережувальної</w:t>
      </w:r>
      <w:proofErr w:type="spellEnd"/>
      <w:r w:rsidRPr="005B2149">
        <w:rPr>
          <w:color w:val="142A35"/>
        </w:rPr>
        <w:t xml:space="preserve"> поведінки відповідно до наявної життєвої ситуації у закладі проводиться робота з охорони життя та безпеки життєдіяльності дітей. </w:t>
      </w:r>
      <w:r w:rsidR="00FC4F66">
        <w:rPr>
          <w:color w:val="142A35"/>
        </w:rPr>
        <w:t xml:space="preserve">У 2023-2024 навчальному році </w:t>
      </w:r>
      <w:r w:rsidRPr="005B2149">
        <w:rPr>
          <w:color w:val="142A35"/>
        </w:rPr>
        <w:t>проведений лише осінній Тиждень безпеки.</w:t>
      </w:r>
    </w:p>
    <w:p w:rsidR="005B2149" w:rsidRPr="005B2149" w:rsidRDefault="005B2149" w:rsidP="005B2149">
      <w:pPr>
        <w:pStyle w:val="a3"/>
        <w:shd w:val="clear" w:color="auto" w:fill="FFFFFF"/>
        <w:rPr>
          <w:color w:val="142A35"/>
        </w:rPr>
      </w:pPr>
      <w:r w:rsidRPr="005B2149">
        <w:rPr>
          <w:color w:val="142A35"/>
        </w:rPr>
        <w:t> У ході тижневика з учасниками навчально-виховного процесу проведені об’єктові протипожежні та протиаварійні тренування у закладі «Сигнал «Увага всім!». </w:t>
      </w:r>
    </w:p>
    <w:p w:rsidR="005B2149" w:rsidRPr="005B2149" w:rsidRDefault="005B2149" w:rsidP="005B2149">
      <w:pPr>
        <w:pStyle w:val="a3"/>
        <w:shd w:val="clear" w:color="auto" w:fill="FFFFFF"/>
        <w:rPr>
          <w:color w:val="142A35"/>
        </w:rPr>
      </w:pPr>
      <w:r w:rsidRPr="005B2149">
        <w:rPr>
          <w:color w:val="142A35"/>
        </w:rPr>
        <w:t> Вимоги БКДО та програми з розділу «Безпека життєдіяльності дошкільників» виконані частково.</w:t>
      </w:r>
    </w:p>
    <w:p w:rsidR="005B2149" w:rsidRPr="005B2149" w:rsidRDefault="005B2149" w:rsidP="005B2149">
      <w:pPr>
        <w:pStyle w:val="a3"/>
        <w:shd w:val="clear" w:color="auto" w:fill="FFFFFF"/>
        <w:rPr>
          <w:color w:val="142A35"/>
        </w:rPr>
      </w:pPr>
      <w:r w:rsidRPr="005B2149">
        <w:rPr>
          <w:color w:val="142A35"/>
        </w:rPr>
        <w:t>У закладі проводиться систематична робота з охорони праці та безпеки життєдіяльності:</w:t>
      </w:r>
    </w:p>
    <w:p w:rsidR="005B2149" w:rsidRPr="005B2149" w:rsidRDefault="005B2149" w:rsidP="005B2149">
      <w:pPr>
        <w:pStyle w:val="a3"/>
        <w:shd w:val="clear" w:color="auto" w:fill="FFFFFF"/>
        <w:rPr>
          <w:color w:val="142A35"/>
        </w:rPr>
      </w:pPr>
      <w:r w:rsidRPr="005B2149">
        <w:rPr>
          <w:color w:val="142A35"/>
        </w:rPr>
        <w:t>- здійснює роботу служба охорони праці, призначені відповідальні;</w:t>
      </w:r>
    </w:p>
    <w:p w:rsidR="005B2149" w:rsidRPr="005B2149" w:rsidRDefault="005B2149" w:rsidP="005B2149">
      <w:pPr>
        <w:pStyle w:val="a3"/>
        <w:shd w:val="clear" w:color="auto" w:fill="FFFFFF"/>
        <w:rPr>
          <w:color w:val="142A35"/>
        </w:rPr>
      </w:pPr>
      <w:r w:rsidRPr="005B2149">
        <w:rPr>
          <w:color w:val="142A35"/>
        </w:rPr>
        <w:t>- розроблені, затверджені та обліковані інструкції з охорони праці;</w:t>
      </w:r>
    </w:p>
    <w:p w:rsidR="005B2149" w:rsidRPr="005B2149" w:rsidRDefault="005B2149" w:rsidP="005B2149">
      <w:pPr>
        <w:pStyle w:val="a3"/>
        <w:shd w:val="clear" w:color="auto" w:fill="FFFFFF"/>
        <w:rPr>
          <w:color w:val="142A35"/>
        </w:rPr>
      </w:pPr>
      <w:r w:rsidRPr="005B2149">
        <w:rPr>
          <w:color w:val="142A35"/>
        </w:rPr>
        <w:t>- щороку визначається готовність закладу до нового навчального року, осінньо-зимового періоду;</w:t>
      </w:r>
    </w:p>
    <w:p w:rsidR="005B2149" w:rsidRPr="005B2149" w:rsidRDefault="005B2149" w:rsidP="005B2149">
      <w:pPr>
        <w:pStyle w:val="a3"/>
        <w:shd w:val="clear" w:color="auto" w:fill="FFFFFF"/>
        <w:rPr>
          <w:color w:val="142A35"/>
        </w:rPr>
      </w:pPr>
      <w:r w:rsidRPr="005B2149">
        <w:rPr>
          <w:color w:val="142A35"/>
        </w:rPr>
        <w:t>- організовано проходять медичні огляди працівників;</w:t>
      </w:r>
    </w:p>
    <w:p w:rsidR="005B2149" w:rsidRDefault="005B2149" w:rsidP="005B2149">
      <w:pPr>
        <w:pStyle w:val="a3"/>
        <w:shd w:val="clear" w:color="auto" w:fill="FFFFFF"/>
        <w:rPr>
          <w:color w:val="142A35"/>
        </w:rPr>
      </w:pPr>
      <w:r w:rsidRPr="005B2149">
        <w:rPr>
          <w:color w:val="142A35"/>
        </w:rPr>
        <w:t>- розроблені та поетапно виконуються комплексні плани-заходи з охорони праці та</w:t>
      </w:r>
      <w:r w:rsidR="00A2502F">
        <w:rPr>
          <w:color w:val="142A35"/>
        </w:rPr>
        <w:t xml:space="preserve"> пожежної безпеки.</w:t>
      </w:r>
    </w:p>
    <w:p w:rsidR="00A2502F" w:rsidRPr="005B2149" w:rsidRDefault="00A2502F" w:rsidP="005B2149">
      <w:pPr>
        <w:pStyle w:val="a3"/>
        <w:shd w:val="clear" w:color="auto" w:fill="FFFFFF"/>
        <w:rPr>
          <w:color w:val="142A35"/>
        </w:rPr>
      </w:pPr>
      <w:r>
        <w:rPr>
          <w:color w:val="142A35"/>
        </w:rPr>
        <w:t>- організовані зустрічі з представниками МЧС.</w:t>
      </w:r>
    </w:p>
    <w:p w:rsidR="005B2149" w:rsidRPr="005B2149" w:rsidRDefault="005B2149" w:rsidP="005B2149">
      <w:pPr>
        <w:pStyle w:val="a3"/>
        <w:shd w:val="clear" w:color="auto" w:fill="FFFFFF"/>
        <w:rPr>
          <w:color w:val="142A35"/>
        </w:rPr>
      </w:pPr>
      <w:r w:rsidRPr="005B2149">
        <w:rPr>
          <w:color w:val="142A35"/>
        </w:rPr>
        <w:t> </w:t>
      </w:r>
    </w:p>
    <w:p w:rsidR="005B2149" w:rsidRPr="005B2149" w:rsidRDefault="005B2149" w:rsidP="005B2149">
      <w:pPr>
        <w:pStyle w:val="a3"/>
        <w:shd w:val="clear" w:color="auto" w:fill="FFFFFF"/>
        <w:rPr>
          <w:color w:val="142A35"/>
        </w:rPr>
      </w:pPr>
      <w:r w:rsidRPr="005B2149">
        <w:rPr>
          <w:b/>
          <w:bCs/>
          <w:i/>
          <w:iCs/>
          <w:color w:val="142A35"/>
        </w:rPr>
        <w:t>Медичне обслуговування</w:t>
      </w:r>
    </w:p>
    <w:p w:rsidR="005B2149" w:rsidRPr="005B2149" w:rsidRDefault="005B2149" w:rsidP="005B2149">
      <w:pPr>
        <w:pStyle w:val="a3"/>
        <w:shd w:val="clear" w:color="auto" w:fill="FFFFFF"/>
        <w:rPr>
          <w:color w:val="142A35"/>
        </w:rPr>
      </w:pPr>
      <w:r w:rsidRPr="005B2149">
        <w:rPr>
          <w:color w:val="142A35"/>
        </w:rPr>
        <w:lastRenderedPageBreak/>
        <w:t xml:space="preserve">Охорона та зміцнення здоров’я дітей, формування звички до здорового способу </w:t>
      </w:r>
      <w:proofErr w:type="spellStart"/>
      <w:r w:rsidRPr="005B2149">
        <w:rPr>
          <w:color w:val="142A35"/>
        </w:rPr>
        <w:t>житття</w:t>
      </w:r>
      <w:proofErr w:type="spellEnd"/>
      <w:r w:rsidRPr="005B2149">
        <w:rPr>
          <w:color w:val="142A35"/>
        </w:rPr>
        <w:t xml:space="preserve"> залишаються актуальними та першочерговими завданнями дошкільного закладу.</w:t>
      </w:r>
    </w:p>
    <w:p w:rsidR="005B2149" w:rsidRPr="005B2149" w:rsidRDefault="005B2149" w:rsidP="005B2149">
      <w:pPr>
        <w:pStyle w:val="a3"/>
        <w:shd w:val="clear" w:color="auto" w:fill="FFFFFF"/>
        <w:rPr>
          <w:color w:val="142A35"/>
        </w:rPr>
      </w:pPr>
      <w:r w:rsidRPr="005B2149">
        <w:rPr>
          <w:color w:val="142A35"/>
        </w:rPr>
        <w:t xml:space="preserve">Медичне обслуговування дітей у закладі здійснювали: сестра медична старша </w:t>
      </w:r>
      <w:r w:rsidR="00DC01B1">
        <w:rPr>
          <w:color w:val="142A35"/>
        </w:rPr>
        <w:t xml:space="preserve">Топчій Н.А. </w:t>
      </w:r>
      <w:r w:rsidRPr="005B2149">
        <w:rPr>
          <w:color w:val="142A35"/>
        </w:rPr>
        <w:t xml:space="preserve">  У своїй діяльності керувалась чинним законодавством та нормативно-правовими актами органів охорони здоров’я, освіти та науки. Медичний кабінет оснащений відповідно до Положення про кабінет та забезпечений лікарськими засобами, виробами медичного призначення. </w:t>
      </w:r>
      <w:proofErr w:type="spellStart"/>
      <w:r w:rsidRPr="005B2149">
        <w:rPr>
          <w:color w:val="142A35"/>
        </w:rPr>
        <w:t>Медичною сестрою зді</w:t>
      </w:r>
      <w:proofErr w:type="spellEnd"/>
      <w:r w:rsidRPr="005B2149">
        <w:rPr>
          <w:color w:val="142A35"/>
        </w:rPr>
        <w:t>йснювався постійний контроль за станом здоров’я дітей, вона постійно співпрацювала з вихователями та інструктором з фізкультури з метою здійснення диференційованого підходу до кожної дитини.</w:t>
      </w:r>
    </w:p>
    <w:p w:rsidR="005B2149" w:rsidRPr="005B2149" w:rsidRDefault="005B2149" w:rsidP="005B2149">
      <w:pPr>
        <w:pStyle w:val="a3"/>
        <w:shd w:val="clear" w:color="auto" w:fill="FFFFFF"/>
        <w:rPr>
          <w:color w:val="142A35"/>
        </w:rPr>
      </w:pPr>
      <w:r w:rsidRPr="005B2149">
        <w:rPr>
          <w:color w:val="142A35"/>
        </w:rPr>
        <w:t>В</w:t>
      </w:r>
      <w:r w:rsidR="00FC4F66">
        <w:rPr>
          <w:color w:val="142A35"/>
        </w:rPr>
        <w:t>2023-2024</w:t>
      </w:r>
      <w:r w:rsidRPr="005B2149">
        <w:rPr>
          <w:color w:val="142A35"/>
        </w:rPr>
        <w:t xml:space="preserve">році з метою запобігання поширенню </w:t>
      </w:r>
      <w:proofErr w:type="spellStart"/>
      <w:r w:rsidRPr="005B2149">
        <w:rPr>
          <w:color w:val="142A35"/>
        </w:rPr>
        <w:t>коронавірусної</w:t>
      </w:r>
      <w:proofErr w:type="spellEnd"/>
      <w:r w:rsidRPr="005B2149">
        <w:rPr>
          <w:color w:val="142A35"/>
        </w:rPr>
        <w:t xml:space="preserve"> хвороби (COVID-19) заклад здійснював свою діяльність відповідно до вимог санітарного регламенту та постанов санітарного лікаря № 25, №55. Для відновлення роботи закладу, керуючись цими постановами, медичною сестрою </w:t>
      </w:r>
      <w:r w:rsidR="00DC01B1" w:rsidRPr="005B2149">
        <w:rPr>
          <w:color w:val="142A35"/>
        </w:rPr>
        <w:t xml:space="preserve"> </w:t>
      </w:r>
      <w:proofErr w:type="spellStart"/>
      <w:r w:rsidRPr="005B2149">
        <w:rPr>
          <w:color w:val="142A35"/>
        </w:rPr>
        <w:t>розробленний</w:t>
      </w:r>
      <w:proofErr w:type="spellEnd"/>
      <w:r w:rsidRPr="005B2149">
        <w:rPr>
          <w:color w:val="142A35"/>
        </w:rPr>
        <w:t xml:space="preserve"> </w:t>
      </w:r>
      <w:r w:rsidR="00DC01B1">
        <w:rPr>
          <w:color w:val="142A35"/>
        </w:rPr>
        <w:t xml:space="preserve"> </w:t>
      </w:r>
      <w:r w:rsidRPr="005B2149">
        <w:rPr>
          <w:color w:val="142A35"/>
        </w:rPr>
        <w:t>Регламент та  план заходів з відновлення функціонування закладу в умовах адаптивного карантину. Згідно з вимогами заклад забезпечено необхідною кількістю засобів індивідуального захисту, дезінфікуючих та мийних засобів.</w:t>
      </w:r>
    </w:p>
    <w:p w:rsidR="00DC01B1" w:rsidRDefault="005B2149" w:rsidP="005B2149">
      <w:pPr>
        <w:pStyle w:val="a3"/>
        <w:shd w:val="clear" w:color="auto" w:fill="FFFFFF"/>
        <w:rPr>
          <w:color w:val="142A35"/>
        </w:rPr>
      </w:pPr>
      <w:r w:rsidRPr="005B2149">
        <w:rPr>
          <w:color w:val="142A35"/>
        </w:rPr>
        <w:t xml:space="preserve">Медичною  сестрою відповідно до заходів складені графіки заміни засобів індивідуального захисту, графіки провітрювання та </w:t>
      </w:r>
      <w:proofErr w:type="spellStart"/>
      <w:r w:rsidRPr="005B2149">
        <w:rPr>
          <w:color w:val="142A35"/>
        </w:rPr>
        <w:t>кварцування</w:t>
      </w:r>
      <w:proofErr w:type="spellEnd"/>
      <w:r w:rsidRPr="005B2149">
        <w:rPr>
          <w:color w:val="142A35"/>
        </w:rPr>
        <w:t xml:space="preserve"> приміщень, прибирання приміщень з </w:t>
      </w:r>
      <w:proofErr w:type="spellStart"/>
      <w:r w:rsidRPr="005B2149">
        <w:rPr>
          <w:color w:val="142A35"/>
        </w:rPr>
        <w:t>деззасобами</w:t>
      </w:r>
      <w:proofErr w:type="spellEnd"/>
      <w:r w:rsidRPr="005B2149">
        <w:rPr>
          <w:color w:val="142A35"/>
        </w:rPr>
        <w:t xml:space="preserve">, розроблено алгоритм дій на випадок захворювань серед персоналу та дітей,, </w:t>
      </w:r>
      <w:proofErr w:type="spellStart"/>
      <w:r w:rsidRPr="005B2149">
        <w:rPr>
          <w:color w:val="142A35"/>
        </w:rPr>
        <w:t>облаштовано</w:t>
      </w:r>
      <w:proofErr w:type="spellEnd"/>
      <w:r w:rsidRPr="005B2149">
        <w:rPr>
          <w:color w:val="142A35"/>
        </w:rPr>
        <w:t xml:space="preserve"> місця для обробки рук персоналом, дітьми та батьками.</w:t>
      </w:r>
    </w:p>
    <w:p w:rsidR="005B2149" w:rsidRPr="005B2149" w:rsidRDefault="00DC01B1" w:rsidP="005B2149">
      <w:pPr>
        <w:pStyle w:val="a3"/>
        <w:shd w:val="clear" w:color="auto" w:fill="FFFFFF"/>
        <w:rPr>
          <w:color w:val="142A35"/>
        </w:rPr>
      </w:pPr>
      <w:r>
        <w:rPr>
          <w:color w:val="142A35"/>
        </w:rPr>
        <w:t xml:space="preserve"> </w:t>
      </w:r>
      <w:r w:rsidR="005B2149" w:rsidRPr="005B2149">
        <w:rPr>
          <w:color w:val="142A35"/>
        </w:rPr>
        <w:t xml:space="preserve"> Щоденно перед початком зміни медсестрою проводився температурний </w:t>
      </w:r>
      <w:proofErr w:type="spellStart"/>
      <w:r w:rsidR="005B2149" w:rsidRPr="005B2149">
        <w:rPr>
          <w:color w:val="142A35"/>
        </w:rPr>
        <w:t>скринінг</w:t>
      </w:r>
      <w:proofErr w:type="spellEnd"/>
      <w:r w:rsidR="005B2149" w:rsidRPr="005B2149">
        <w:rPr>
          <w:color w:val="142A35"/>
        </w:rPr>
        <w:t xml:space="preserve"> працівників та вихованців закладу. Також з персоналом проводились інструктажі та навчання щодо особливостей роботи впродовж карантину та порядку дій у випадку виявлення ознак захворювання у </w:t>
      </w:r>
      <w:proofErr w:type="spellStart"/>
      <w:r w:rsidR="005B2149" w:rsidRPr="005B2149">
        <w:rPr>
          <w:color w:val="142A35"/>
        </w:rPr>
        <w:t>дітей. Зокрема пр</w:t>
      </w:r>
      <w:proofErr w:type="spellEnd"/>
      <w:r w:rsidR="005B2149" w:rsidRPr="005B2149">
        <w:rPr>
          <w:color w:val="142A35"/>
        </w:rPr>
        <w:t xml:space="preserve">оведені інструктажі з помічниками вихователів та вихователями «Правила утилізації ЗІЗ», «Режим дезінфекції при карантині», «Правила миття посуду», «Правила миття іграшок», «Правила, яких дотримуватись, щоб не інфікуватись </w:t>
      </w:r>
      <w:proofErr w:type="spellStart"/>
      <w:r w:rsidR="005B2149" w:rsidRPr="005B2149">
        <w:rPr>
          <w:color w:val="142A35"/>
        </w:rPr>
        <w:t>коронавірусом</w:t>
      </w:r>
      <w:proofErr w:type="spellEnd"/>
      <w:r w:rsidR="005B2149" w:rsidRPr="005B2149">
        <w:rPr>
          <w:color w:val="142A35"/>
        </w:rPr>
        <w:t>».</w:t>
      </w:r>
    </w:p>
    <w:p w:rsidR="00DC01B1" w:rsidRDefault="005B2149" w:rsidP="005B2149">
      <w:pPr>
        <w:pStyle w:val="a3"/>
        <w:shd w:val="clear" w:color="auto" w:fill="FFFFFF"/>
        <w:rPr>
          <w:color w:val="142A35"/>
        </w:rPr>
      </w:pPr>
      <w:r w:rsidRPr="005B2149">
        <w:rPr>
          <w:color w:val="142A35"/>
        </w:rPr>
        <w:t xml:space="preserve">У закладі  </w:t>
      </w:r>
      <w:proofErr w:type="spellStart"/>
      <w:r w:rsidRPr="005B2149">
        <w:rPr>
          <w:color w:val="142A35"/>
        </w:rPr>
        <w:t>дотримувались максимально</w:t>
      </w:r>
      <w:proofErr w:type="spellEnd"/>
      <w:r w:rsidRPr="005B2149">
        <w:rPr>
          <w:color w:val="142A35"/>
        </w:rPr>
        <w:t xml:space="preserve">го перебування дітей на свіжому  повітрі, починаючи  з ранкового прийому.  З метою  недопущення  поширення  </w:t>
      </w:r>
      <w:proofErr w:type="spellStart"/>
      <w:r w:rsidRPr="005B2149">
        <w:rPr>
          <w:color w:val="142A35"/>
        </w:rPr>
        <w:t>короновірусної</w:t>
      </w:r>
      <w:proofErr w:type="spellEnd"/>
      <w:r w:rsidRPr="005B2149">
        <w:rPr>
          <w:color w:val="142A35"/>
        </w:rPr>
        <w:t>  хвороби,  вхід на територію закладу дозволялося лише в захисних масках з дотриманням дистанції, у приміщення батьки не допускалися. З метою навчання дітей гігієни рук у кожну групу були підготовленні правила миття рук.</w:t>
      </w:r>
    </w:p>
    <w:p w:rsidR="005B2149" w:rsidRPr="005B2149" w:rsidRDefault="00DC01B1" w:rsidP="005B2149">
      <w:pPr>
        <w:pStyle w:val="a3"/>
        <w:shd w:val="clear" w:color="auto" w:fill="FFFFFF"/>
        <w:rPr>
          <w:color w:val="142A35"/>
        </w:rPr>
      </w:pPr>
      <w:r>
        <w:rPr>
          <w:color w:val="142A35"/>
        </w:rPr>
        <w:t xml:space="preserve"> </w:t>
      </w:r>
      <w:r w:rsidR="005B2149" w:rsidRPr="005B2149">
        <w:rPr>
          <w:color w:val="142A35"/>
        </w:rPr>
        <w:t xml:space="preserve"> Медсестрою здійснювався контроль за виконанням протиепідемічних заходів персоналом, дотриманням особистої гігієни, використанням спецодягу за призначенням, зміною постільної білизни за графіком, контроль за маркуванням </w:t>
      </w:r>
      <w:proofErr w:type="spellStart"/>
      <w:r w:rsidR="005B2149" w:rsidRPr="005B2149">
        <w:rPr>
          <w:color w:val="142A35"/>
        </w:rPr>
        <w:t>прибирального</w:t>
      </w:r>
      <w:proofErr w:type="spellEnd"/>
      <w:r w:rsidR="005B2149" w:rsidRPr="005B2149">
        <w:rPr>
          <w:color w:val="142A35"/>
        </w:rPr>
        <w:t xml:space="preserve"> інвентарю та його використанням, за організацією питного режиму в групах.</w:t>
      </w:r>
    </w:p>
    <w:p w:rsidR="005B2149" w:rsidRPr="005B2149" w:rsidRDefault="005B2149" w:rsidP="005B2149">
      <w:pPr>
        <w:pStyle w:val="a3"/>
        <w:shd w:val="clear" w:color="auto" w:fill="FFFFFF"/>
        <w:rPr>
          <w:color w:val="142A35"/>
        </w:rPr>
      </w:pPr>
      <w:proofErr w:type="spellStart"/>
      <w:r w:rsidRPr="005B2149">
        <w:rPr>
          <w:color w:val="142A35"/>
        </w:rPr>
        <w:t>Результьати</w:t>
      </w:r>
      <w:proofErr w:type="spellEnd"/>
      <w:r w:rsidRPr="005B2149">
        <w:rPr>
          <w:color w:val="142A35"/>
        </w:rPr>
        <w:t xml:space="preserve"> контролю, зауважень відображалися в санітарних журналах груп. За результатами перевірки дотримання санітарного законодавства </w:t>
      </w:r>
      <w:proofErr w:type="spellStart"/>
      <w:r w:rsidRPr="005B2149">
        <w:rPr>
          <w:color w:val="142A35"/>
        </w:rPr>
        <w:t>Держпродспоживслужбою</w:t>
      </w:r>
      <w:proofErr w:type="spellEnd"/>
      <w:r w:rsidRPr="005B2149">
        <w:rPr>
          <w:color w:val="142A35"/>
        </w:rPr>
        <w:t xml:space="preserve"> щодо виконання заходів у зв’язку з </w:t>
      </w:r>
      <w:proofErr w:type="spellStart"/>
      <w:r w:rsidRPr="005B2149">
        <w:rPr>
          <w:color w:val="142A35"/>
        </w:rPr>
        <w:t>коронавірусною</w:t>
      </w:r>
      <w:proofErr w:type="spellEnd"/>
      <w:r w:rsidRPr="005B2149">
        <w:rPr>
          <w:color w:val="142A35"/>
        </w:rPr>
        <w:t xml:space="preserve"> хворобою в закладі оцінено належний рівень роботи. З метою охорони і </w:t>
      </w:r>
      <w:proofErr w:type="spellStart"/>
      <w:r w:rsidRPr="005B2149">
        <w:rPr>
          <w:color w:val="142A35"/>
        </w:rPr>
        <w:t>зміцення</w:t>
      </w:r>
      <w:proofErr w:type="spellEnd"/>
      <w:r w:rsidRPr="005B2149">
        <w:rPr>
          <w:color w:val="142A35"/>
        </w:rPr>
        <w:t xml:space="preserve"> здоров’я проводився лабораторний контроль показників мікроклімату, освітлення, якості питної води, піску в пісочницях. Результати в межах норми.</w:t>
      </w:r>
    </w:p>
    <w:p w:rsidR="005B2149" w:rsidRPr="005B2149" w:rsidRDefault="005B2149" w:rsidP="005B2149">
      <w:pPr>
        <w:pStyle w:val="a3"/>
        <w:shd w:val="clear" w:color="auto" w:fill="FFFFFF"/>
        <w:rPr>
          <w:color w:val="142A35"/>
        </w:rPr>
      </w:pPr>
      <w:proofErr w:type="spellStart"/>
      <w:r w:rsidRPr="005B2149">
        <w:rPr>
          <w:color w:val="142A35"/>
        </w:rPr>
        <w:t>Медичною сестр</w:t>
      </w:r>
      <w:proofErr w:type="spellEnd"/>
      <w:r w:rsidRPr="005B2149">
        <w:rPr>
          <w:color w:val="142A35"/>
        </w:rPr>
        <w:t>ою </w:t>
      </w:r>
      <w:r w:rsidR="00DC01B1">
        <w:rPr>
          <w:color w:val="142A35"/>
        </w:rPr>
        <w:t>Топчій Н.А.</w:t>
      </w:r>
      <w:r w:rsidRPr="005B2149">
        <w:rPr>
          <w:color w:val="142A35"/>
        </w:rPr>
        <w:t> проводились антропометричні виміри дітей згідно термінів та результати надавались вихователям і батькам. </w:t>
      </w:r>
    </w:p>
    <w:p w:rsidR="005B2149" w:rsidRPr="005B2149" w:rsidRDefault="005B2149" w:rsidP="005B2149">
      <w:pPr>
        <w:pStyle w:val="a3"/>
        <w:shd w:val="clear" w:color="auto" w:fill="FFFFFF"/>
        <w:rPr>
          <w:color w:val="142A35"/>
        </w:rPr>
      </w:pPr>
      <w:r w:rsidRPr="005B2149">
        <w:rPr>
          <w:color w:val="142A35"/>
        </w:rPr>
        <w:lastRenderedPageBreak/>
        <w:t xml:space="preserve"> Медичною сестрою спільно з вихователем-методистом здійснювався згідно термінів  </w:t>
      </w:r>
      <w:proofErr w:type="spellStart"/>
      <w:r w:rsidRPr="005B2149">
        <w:rPr>
          <w:color w:val="142A35"/>
        </w:rPr>
        <w:t>медико-педагогічний</w:t>
      </w:r>
      <w:proofErr w:type="spellEnd"/>
      <w:r w:rsidRPr="005B2149">
        <w:rPr>
          <w:color w:val="142A35"/>
        </w:rPr>
        <w:t>  контроль за проведенням фізкультурних занять, навантаженням на заняттях та здійсненням індивідуального підходу до дітей з різними групами по фізкультурі. Результати відображались у протоколах. Також вівся контроль за санітарно-гігієнічними умовами в залі, складені графіки провітрювання та прибирання в залі, станом фізкультурного обладнання в залі та на майданчиках , станом  одягу  та  взуття.</w:t>
      </w:r>
    </w:p>
    <w:p w:rsidR="005B2149" w:rsidRPr="005B2149" w:rsidRDefault="005B2149" w:rsidP="005B2149">
      <w:pPr>
        <w:pStyle w:val="a3"/>
        <w:shd w:val="clear" w:color="auto" w:fill="FFFFFF"/>
        <w:rPr>
          <w:color w:val="142A35"/>
        </w:rPr>
      </w:pPr>
      <w:r w:rsidRPr="005B2149">
        <w:rPr>
          <w:color w:val="142A35"/>
        </w:rPr>
        <w:t xml:space="preserve"> Оздоровчо-профілактична робота в закладі спрямовувалась на охорону та зміцнення  фізичного здоров’я дітей, підвищення захисних сил організму, виховання звички здорового способу життя, формування культури </w:t>
      </w:r>
      <w:proofErr w:type="spellStart"/>
      <w:r w:rsidRPr="005B2149">
        <w:rPr>
          <w:color w:val="142A35"/>
        </w:rPr>
        <w:t>здоровя</w:t>
      </w:r>
      <w:proofErr w:type="spellEnd"/>
      <w:r w:rsidRPr="005B2149">
        <w:rPr>
          <w:color w:val="142A35"/>
        </w:rPr>
        <w:t xml:space="preserve">, а тому у закладі в кожній віковій групі розроблені Комплекси  фізкультурно-оздоровчої роботи, у яких особлива увага приділялася нетрадиційним  </w:t>
      </w:r>
      <w:proofErr w:type="spellStart"/>
      <w:r w:rsidRPr="005B2149">
        <w:rPr>
          <w:color w:val="142A35"/>
        </w:rPr>
        <w:t>формам оздоро</w:t>
      </w:r>
      <w:proofErr w:type="spellEnd"/>
      <w:r w:rsidRPr="005B2149">
        <w:rPr>
          <w:color w:val="142A35"/>
        </w:rPr>
        <w:t>вленння,  рухливим  іграм, гігієнічним процедурам. </w:t>
      </w:r>
    </w:p>
    <w:p w:rsidR="005B2149" w:rsidRPr="005B2149" w:rsidRDefault="005B2149" w:rsidP="005B2149">
      <w:pPr>
        <w:pStyle w:val="a3"/>
        <w:shd w:val="clear" w:color="auto" w:fill="FFFFFF"/>
        <w:rPr>
          <w:color w:val="142A35"/>
        </w:rPr>
      </w:pPr>
      <w:r w:rsidRPr="005B2149">
        <w:rPr>
          <w:color w:val="142A35"/>
        </w:rPr>
        <w:t>Медичною сестрою  здійснювався  постійний  контроль за проходженням  медогляду  працівниками та результати вносились  в журнал. </w:t>
      </w:r>
    </w:p>
    <w:p w:rsidR="005B2149" w:rsidRPr="005B2149" w:rsidRDefault="005B2149" w:rsidP="005B2149">
      <w:pPr>
        <w:pStyle w:val="a3"/>
        <w:shd w:val="clear" w:color="auto" w:fill="FFFFFF"/>
        <w:rPr>
          <w:color w:val="142A35"/>
        </w:rPr>
      </w:pPr>
      <w:r w:rsidRPr="005B2149">
        <w:rPr>
          <w:color w:val="142A35"/>
        </w:rPr>
        <w:t> З профілактичною метою, один раз в місяць медсестрою проводився огляд дітей на педикульоз. Медсестра ознайомлювала батьків з результатами огляду. При виникненні інших інфекційних захворювань серед дітей медичною сестрою разом з працівниками груп проводились карантинні заходи щодо подолання інфекції. </w:t>
      </w:r>
    </w:p>
    <w:p w:rsidR="005B2149" w:rsidRPr="005B2149" w:rsidRDefault="005B2149" w:rsidP="005B2149">
      <w:pPr>
        <w:pStyle w:val="a3"/>
        <w:shd w:val="clear" w:color="auto" w:fill="FFFFFF"/>
        <w:rPr>
          <w:color w:val="142A35"/>
        </w:rPr>
      </w:pPr>
      <w:r w:rsidRPr="005B2149">
        <w:rPr>
          <w:color w:val="142A35"/>
        </w:rPr>
        <w:t xml:space="preserve"> Постійно проводився в </w:t>
      </w:r>
      <w:proofErr w:type="spellStart"/>
      <w:r w:rsidRPr="005B2149">
        <w:rPr>
          <w:color w:val="142A35"/>
        </w:rPr>
        <w:t>закладі </w:t>
      </w:r>
      <w:proofErr w:type="spellEnd"/>
      <w:r w:rsidRPr="005B2149">
        <w:rPr>
          <w:color w:val="142A35"/>
        </w:rPr>
        <w:t xml:space="preserve">облік та </w:t>
      </w:r>
      <w:proofErr w:type="spellStart"/>
      <w:r w:rsidRPr="005B2149">
        <w:rPr>
          <w:color w:val="142A35"/>
        </w:rPr>
        <w:t>аналіз захворюваност</w:t>
      </w:r>
      <w:proofErr w:type="spellEnd"/>
      <w:r w:rsidRPr="005B2149">
        <w:rPr>
          <w:color w:val="142A35"/>
        </w:rPr>
        <w:t>і дітей. Інформацію про аналіз захворюваності медична сестра подавала щоквартально та з підсумком за рік до наказу керівника. </w:t>
      </w:r>
    </w:p>
    <w:p w:rsidR="005B2149" w:rsidRPr="005B2149" w:rsidRDefault="005B2149" w:rsidP="005B2149">
      <w:pPr>
        <w:pStyle w:val="a3"/>
        <w:shd w:val="clear" w:color="auto" w:fill="FFFFFF"/>
        <w:rPr>
          <w:color w:val="142A35"/>
        </w:rPr>
      </w:pPr>
      <w:r w:rsidRPr="005B2149">
        <w:rPr>
          <w:color w:val="142A35"/>
        </w:rPr>
        <w:t xml:space="preserve">Медичною </w:t>
      </w:r>
      <w:proofErr w:type="spellStart"/>
      <w:r w:rsidRPr="005B2149">
        <w:rPr>
          <w:color w:val="142A35"/>
        </w:rPr>
        <w:t>сестрою постійно здійс</w:t>
      </w:r>
      <w:proofErr w:type="spellEnd"/>
      <w:r w:rsidRPr="005B2149">
        <w:rPr>
          <w:color w:val="142A35"/>
        </w:rPr>
        <w:t xml:space="preserve">нювалась санітарно-просвітницька робота з працівниками </w:t>
      </w:r>
      <w:proofErr w:type="spellStart"/>
      <w:r w:rsidRPr="005B2149">
        <w:rPr>
          <w:color w:val="142A35"/>
        </w:rPr>
        <w:t>та батьками. Підготовл</w:t>
      </w:r>
      <w:proofErr w:type="spellEnd"/>
      <w:r w:rsidRPr="005B2149">
        <w:rPr>
          <w:color w:val="142A35"/>
        </w:rPr>
        <w:t>ені та проведені консультації відповідно до плану-графіка.</w:t>
      </w:r>
    </w:p>
    <w:p w:rsidR="005B2149" w:rsidRPr="005B2149" w:rsidRDefault="005B2149" w:rsidP="005B2149">
      <w:pPr>
        <w:pStyle w:val="a3"/>
        <w:shd w:val="clear" w:color="auto" w:fill="FFFFFF"/>
        <w:rPr>
          <w:color w:val="142A35"/>
        </w:rPr>
      </w:pPr>
      <w:r w:rsidRPr="005B2149">
        <w:rPr>
          <w:color w:val="142A35"/>
        </w:rPr>
        <w:t xml:space="preserve"> З метою </w:t>
      </w:r>
      <w:proofErr w:type="spellStart"/>
      <w:r w:rsidRPr="005B2149">
        <w:rPr>
          <w:color w:val="142A35"/>
        </w:rPr>
        <w:t>формування  здоров’язбе</w:t>
      </w:r>
      <w:proofErr w:type="spellEnd"/>
      <w:r w:rsidRPr="005B2149">
        <w:rPr>
          <w:color w:val="142A35"/>
        </w:rPr>
        <w:t>режувальної компетентності у вихованців закладу, дотримання основ здорового способу життя, збереження та зміцнення здоров’я у повсякденній життєдіяльності дітей у закладі проводяться заняття з валеології відповідно до розробленого перспективного плану.</w:t>
      </w:r>
    </w:p>
    <w:p w:rsidR="005B2149" w:rsidRPr="00DC01B1" w:rsidRDefault="005B2149" w:rsidP="00DC01B1">
      <w:pPr>
        <w:pStyle w:val="3"/>
        <w:rPr>
          <w:rFonts w:ascii="Times New Roman" w:hAnsi="Times New Roman"/>
          <w:b w:val="0"/>
          <w:sz w:val="24"/>
          <w:szCs w:val="24"/>
        </w:rPr>
      </w:pPr>
      <w:r w:rsidRPr="00DC01B1">
        <w:rPr>
          <w:rFonts w:ascii="Times New Roman" w:hAnsi="Times New Roman"/>
          <w:b w:val="0"/>
          <w:sz w:val="24"/>
          <w:szCs w:val="24"/>
        </w:rPr>
        <w:t>Раціональний режим харч</w:t>
      </w:r>
      <w:r w:rsidR="00DC01B1" w:rsidRPr="00DC01B1">
        <w:rPr>
          <w:rFonts w:ascii="Times New Roman" w:hAnsi="Times New Roman"/>
          <w:b w:val="0"/>
          <w:sz w:val="24"/>
          <w:szCs w:val="24"/>
        </w:rPr>
        <w:t xml:space="preserve">ування, збалансованість раціону </w:t>
      </w:r>
      <w:r w:rsidRPr="00DC01B1">
        <w:rPr>
          <w:rFonts w:ascii="Times New Roman" w:hAnsi="Times New Roman"/>
          <w:b w:val="0"/>
          <w:sz w:val="24"/>
          <w:szCs w:val="24"/>
        </w:rPr>
        <w:t>є основнимиумовами  для  підвищення  опору  дитячого  організму  до        захворювань,</w:t>
      </w:r>
      <w:proofErr w:type="spellStart"/>
      <w:r w:rsidRPr="00DC01B1">
        <w:rPr>
          <w:rFonts w:ascii="Times New Roman" w:hAnsi="Times New Roman"/>
          <w:b w:val="0"/>
          <w:sz w:val="24"/>
          <w:szCs w:val="24"/>
        </w:rPr>
        <w:t>   для   нормального   росту  і  розвитку</w:t>
      </w:r>
      <w:proofErr w:type="spellEnd"/>
      <w:r w:rsidRPr="00DC01B1">
        <w:rPr>
          <w:rFonts w:ascii="Times New Roman" w:hAnsi="Times New Roman"/>
          <w:b w:val="0"/>
          <w:sz w:val="24"/>
          <w:szCs w:val="24"/>
        </w:rPr>
        <w:t>  дітей. </w:t>
      </w:r>
    </w:p>
    <w:p w:rsidR="005B2149" w:rsidRPr="005B2149" w:rsidRDefault="005B2149" w:rsidP="005B2149">
      <w:pPr>
        <w:pStyle w:val="a3"/>
        <w:shd w:val="clear" w:color="auto" w:fill="FFFFFF"/>
        <w:rPr>
          <w:color w:val="142A35"/>
        </w:rPr>
      </w:pPr>
      <w:r w:rsidRPr="005B2149">
        <w:rPr>
          <w:rStyle w:val="a7"/>
          <w:b/>
          <w:bCs/>
          <w:color w:val="142A35"/>
        </w:rPr>
        <w:t>Організація харчування</w:t>
      </w:r>
      <w:r w:rsidRPr="005B2149">
        <w:rPr>
          <w:b/>
          <w:bCs/>
          <w:color w:val="142A35"/>
        </w:rPr>
        <w:t> дітей</w:t>
      </w:r>
    </w:p>
    <w:p w:rsidR="005B2149" w:rsidRPr="005B2149" w:rsidRDefault="005B2149" w:rsidP="005B2149">
      <w:pPr>
        <w:pStyle w:val="a3"/>
        <w:shd w:val="clear" w:color="auto" w:fill="FFFFFF"/>
        <w:rPr>
          <w:color w:val="142A35"/>
        </w:rPr>
      </w:pPr>
      <w:r w:rsidRPr="005B2149">
        <w:rPr>
          <w:rStyle w:val="a7"/>
          <w:color w:val="142A35"/>
        </w:rPr>
        <w:t>Організація харчування</w:t>
      </w:r>
      <w:r w:rsidR="00DC01B1">
        <w:rPr>
          <w:color w:val="142A35"/>
        </w:rPr>
        <w:t> дітей у закладі</w:t>
      </w:r>
      <w:r w:rsidRPr="005B2149">
        <w:rPr>
          <w:color w:val="142A35"/>
        </w:rPr>
        <w:t xml:space="preserve"> відповідає вимогам </w:t>
      </w:r>
      <w:hyperlink r:id="rId10" w:tgtFrame="_blank" w:history="1">
        <w:r w:rsidRPr="005B2149">
          <w:rPr>
            <w:rStyle w:val="a4"/>
            <w:color w:val="096EA3"/>
            <w:u w:val="none"/>
          </w:rPr>
          <w:t>Інструкції з організації харчування дітей у дошкільних навчальних закладах</w:t>
        </w:r>
      </w:hyperlink>
      <w:r w:rsidRPr="005B2149">
        <w:rPr>
          <w:color w:val="142A35"/>
        </w:rPr>
        <w:t>, затвердженої спільним наказом Міністерства освіти і науки України та Міністерства охорони здоров’я України від 17.04.2006 №298/227 та </w:t>
      </w:r>
      <w:hyperlink r:id="rId11" w:tgtFrame="_blank" w:history="1">
        <w:r w:rsidRPr="005B2149">
          <w:rPr>
            <w:rStyle w:val="a4"/>
            <w:color w:val="096EA3"/>
            <w:u w:val="none"/>
          </w:rPr>
          <w:t>Санітарного регламенту для дошкільних навчальних закладів</w:t>
        </w:r>
      </w:hyperlink>
      <w:r w:rsidRPr="005B2149">
        <w:rPr>
          <w:color w:val="142A35"/>
        </w:rPr>
        <w:t>, затвердженого наказом Міністерства охорони здоров’я України від 24.03.2016 № 234, постанови Кабінету Міністрів України від 24.03.2021 № 305 </w:t>
      </w:r>
      <w:hyperlink r:id="rId12" w:tgtFrame="_blank" w:history="1">
        <w:r w:rsidRPr="005B2149">
          <w:rPr>
            <w:rStyle w:val="a4"/>
            <w:color w:val="096EA3"/>
            <w:u w:val="none"/>
          </w:rPr>
          <w:t xml:space="preserve">Норми та Порядок організації харчування у закладах освіти та дитячих закладах оздоровлення та </w:t>
        </w:r>
        <w:proofErr w:type="spellStart"/>
        <w:r w:rsidRPr="005B2149">
          <w:rPr>
            <w:rStyle w:val="a4"/>
            <w:color w:val="096EA3"/>
            <w:u w:val="none"/>
          </w:rPr>
          <w:t>ві</w:t>
        </w:r>
        <w:proofErr w:type="spellEnd"/>
        <w:r w:rsidRPr="005B2149">
          <w:rPr>
            <w:rStyle w:val="a4"/>
            <w:color w:val="096EA3"/>
            <w:u w:val="none"/>
          </w:rPr>
          <w:t>дпочинку</w:t>
        </w:r>
      </w:hyperlink>
      <w:r w:rsidRPr="005B2149">
        <w:rPr>
          <w:color w:val="142A35"/>
        </w:rPr>
        <w:t> та інших нормативно-правових актів з питань організації харчування дітей. Заклади освіти, які надають послуги з харчування, відповідно до законодавства,  зобов’язані впровадити систему управління безпечністю харчування НАССР. </w:t>
      </w:r>
    </w:p>
    <w:p w:rsidR="005B2149" w:rsidRPr="005B2149" w:rsidRDefault="005B2149" w:rsidP="005B2149">
      <w:pPr>
        <w:pStyle w:val="a3"/>
        <w:shd w:val="clear" w:color="auto" w:fill="FFFFFF"/>
        <w:rPr>
          <w:color w:val="142A35"/>
        </w:rPr>
      </w:pPr>
      <w:r w:rsidRPr="005B2149">
        <w:rPr>
          <w:color w:val="142A35"/>
        </w:rPr>
        <w:t xml:space="preserve">НАССР у навчальних </w:t>
      </w:r>
      <w:proofErr w:type="spellStart"/>
      <w:r w:rsidRPr="005B2149">
        <w:rPr>
          <w:color w:val="142A35"/>
        </w:rPr>
        <w:t>закладах – важливий і</w:t>
      </w:r>
      <w:proofErr w:type="spellEnd"/>
      <w:r w:rsidRPr="005B2149">
        <w:rPr>
          <w:color w:val="142A35"/>
        </w:rPr>
        <w:t xml:space="preserve">нструмент для контролю безпеки харчування. Адміністрація закладу </w:t>
      </w:r>
      <w:proofErr w:type="spellStart"/>
      <w:r w:rsidRPr="005B2149">
        <w:rPr>
          <w:color w:val="142A35"/>
        </w:rPr>
        <w:t>продовжувала вп</w:t>
      </w:r>
      <w:proofErr w:type="spellEnd"/>
      <w:r w:rsidRPr="005B2149">
        <w:rPr>
          <w:color w:val="142A35"/>
        </w:rPr>
        <w:t xml:space="preserve">ровадження та постійно підтримувала функціонування принципів системи HACCP на харчоблоці. Головні завдання </w:t>
      </w:r>
      <w:proofErr w:type="spellStart"/>
      <w:r w:rsidRPr="005B2149">
        <w:rPr>
          <w:color w:val="142A35"/>
        </w:rPr>
        <w:t>систе</w:t>
      </w:r>
      <w:proofErr w:type="spellEnd"/>
      <w:r w:rsidRPr="005B2149">
        <w:rPr>
          <w:color w:val="142A35"/>
        </w:rPr>
        <w:t xml:space="preserve">ми HACCP, які </w:t>
      </w:r>
      <w:proofErr w:type="spellStart"/>
      <w:r w:rsidRPr="005B2149">
        <w:rPr>
          <w:color w:val="142A35"/>
        </w:rPr>
        <w:t>здійснювалисяу</w:t>
      </w:r>
      <w:proofErr w:type="spellEnd"/>
      <w:r w:rsidRPr="005B2149">
        <w:rPr>
          <w:color w:val="142A35"/>
        </w:rPr>
        <w:t xml:space="preserve"> нашому закладі у минулому навчальному році це - </w:t>
      </w:r>
      <w:r w:rsidRPr="005B2149">
        <w:rPr>
          <w:color w:val="142A35"/>
        </w:rPr>
        <w:lastRenderedPageBreak/>
        <w:t>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w:t>
      </w:r>
    </w:p>
    <w:p w:rsidR="005B2149" w:rsidRPr="005B2149" w:rsidRDefault="005B2149" w:rsidP="005B2149">
      <w:pPr>
        <w:pStyle w:val="a3"/>
        <w:shd w:val="clear" w:color="auto" w:fill="FFFFFF"/>
        <w:rPr>
          <w:color w:val="142A35"/>
        </w:rPr>
      </w:pPr>
      <w:r w:rsidRPr="005B2149">
        <w:rPr>
          <w:color w:val="142A35"/>
        </w:rPr>
        <w:t xml:space="preserve">Постійно здійснюється покращення  санітарно-технічного стану харчоблоку. У цьому році було придбані </w:t>
      </w:r>
      <w:proofErr w:type="spellStart"/>
      <w:r w:rsidR="00DC01B1">
        <w:rPr>
          <w:color w:val="142A35"/>
        </w:rPr>
        <w:t>кострюлі</w:t>
      </w:r>
      <w:proofErr w:type="spellEnd"/>
      <w:r w:rsidR="00DC01B1">
        <w:rPr>
          <w:color w:val="142A35"/>
        </w:rPr>
        <w:t xml:space="preserve"> </w:t>
      </w:r>
      <w:r w:rsidRPr="005B2149">
        <w:rPr>
          <w:color w:val="142A35"/>
        </w:rPr>
        <w:t>та  посуд.</w:t>
      </w:r>
    </w:p>
    <w:p w:rsidR="005B2149" w:rsidRPr="005B2149" w:rsidRDefault="005B2149" w:rsidP="005B2149">
      <w:pPr>
        <w:pStyle w:val="a3"/>
        <w:shd w:val="clear" w:color="auto" w:fill="FFFFFF"/>
        <w:rPr>
          <w:color w:val="142A35"/>
        </w:rPr>
      </w:pPr>
      <w:r w:rsidRPr="005B2149">
        <w:rPr>
          <w:color w:val="142A35"/>
        </w:rPr>
        <w:t xml:space="preserve">Холодильного обладнання на </w:t>
      </w:r>
      <w:proofErr w:type="spellStart"/>
      <w:r w:rsidRPr="005B2149">
        <w:rPr>
          <w:color w:val="142A35"/>
        </w:rPr>
        <w:t>харчоблоці  достат</w:t>
      </w:r>
      <w:proofErr w:type="spellEnd"/>
      <w:r w:rsidRPr="005B2149">
        <w:rPr>
          <w:color w:val="142A35"/>
        </w:rPr>
        <w:t>ньо. Комора харчоблоку забезпечена окремими холодильниками та морозильними камерами для м’ясної продукції, рибної,   молочної і холодильник для збереження продуктів, які видані з комори для приготування їжі в харчоблоці. Холодильники забезпечені термометрами. </w:t>
      </w:r>
    </w:p>
    <w:p w:rsidR="00DC01B1" w:rsidRDefault="005B2149" w:rsidP="005B2149">
      <w:pPr>
        <w:pStyle w:val="a3"/>
        <w:shd w:val="clear" w:color="auto" w:fill="FFFFFF"/>
        <w:rPr>
          <w:color w:val="142A35"/>
        </w:rPr>
      </w:pPr>
      <w:proofErr w:type="spellStart"/>
      <w:r w:rsidRPr="005B2149">
        <w:rPr>
          <w:color w:val="142A35"/>
        </w:rPr>
        <w:t>Організація харч</w:t>
      </w:r>
      <w:proofErr w:type="spellEnd"/>
      <w:r w:rsidRPr="005B2149">
        <w:rPr>
          <w:color w:val="142A35"/>
        </w:rPr>
        <w:t xml:space="preserve">ування дітей у закладі здійснюється сестрою медичною </w:t>
      </w:r>
      <w:r w:rsidR="00DC01B1">
        <w:rPr>
          <w:color w:val="142A35"/>
        </w:rPr>
        <w:t>Топчій Н.А.</w:t>
      </w:r>
    </w:p>
    <w:p w:rsidR="00DC01B1" w:rsidRDefault="00DC01B1" w:rsidP="005B2149">
      <w:pPr>
        <w:pStyle w:val="a3"/>
        <w:shd w:val="clear" w:color="auto" w:fill="FFFFFF"/>
        <w:rPr>
          <w:color w:val="142A35"/>
        </w:rPr>
      </w:pPr>
      <w:r>
        <w:rPr>
          <w:color w:val="142A35"/>
        </w:rPr>
        <w:t xml:space="preserve"> </w:t>
      </w:r>
      <w:r w:rsidR="005B2149" w:rsidRPr="005B2149">
        <w:rPr>
          <w:color w:val="142A35"/>
        </w:rPr>
        <w:t xml:space="preserve"> У закладі забезпечений щоденний контроль за роботою харчоблоку, дотриманням технології приготування страв, закладкою продуктів, безпечністю і якістю готової продукції. Медичною сестрою проводиться аналіз виконанням норм харчування, який щомісячно надсилається до </w:t>
      </w:r>
      <w:proofErr w:type="spellStart"/>
      <w:r>
        <w:rPr>
          <w:color w:val="142A35"/>
        </w:rPr>
        <w:t>відділу</w:t>
      </w:r>
      <w:proofErr w:type="spellEnd"/>
      <w:r w:rsidR="005B2149" w:rsidRPr="005B2149">
        <w:rPr>
          <w:color w:val="142A35"/>
        </w:rPr>
        <w:t xml:space="preserve">  освіти </w:t>
      </w:r>
      <w:r>
        <w:rPr>
          <w:color w:val="142A35"/>
        </w:rPr>
        <w:t>виконавчого комітету Заводської</w:t>
      </w:r>
      <w:r w:rsidR="005B2149" w:rsidRPr="005B2149">
        <w:rPr>
          <w:color w:val="142A35"/>
        </w:rPr>
        <w:t xml:space="preserve"> міської ради. </w:t>
      </w:r>
    </w:p>
    <w:p w:rsidR="005B2149" w:rsidRPr="005B2149" w:rsidRDefault="00DC01B1" w:rsidP="005B2149">
      <w:pPr>
        <w:pStyle w:val="a3"/>
        <w:shd w:val="clear" w:color="auto" w:fill="FFFFFF"/>
        <w:rPr>
          <w:color w:val="142A35"/>
        </w:rPr>
      </w:pPr>
      <w:r>
        <w:rPr>
          <w:color w:val="142A35"/>
        </w:rPr>
        <w:t xml:space="preserve">  </w:t>
      </w:r>
      <w:r w:rsidR="005B2149" w:rsidRPr="005B2149">
        <w:rPr>
          <w:color w:val="142A35"/>
        </w:rPr>
        <w:t xml:space="preserve">Аналізуючи виконання норм з розрахунку фактичного споживання продуктів однією дитиною за основними продуктами (м’ясо, риба, олія, масло вершкове, сметана, сир, </w:t>
      </w:r>
      <w:proofErr w:type="spellStart"/>
      <w:r w:rsidR="005B2149" w:rsidRPr="005B2149">
        <w:rPr>
          <w:color w:val="142A35"/>
        </w:rPr>
        <w:t>сир</w:t>
      </w:r>
      <w:proofErr w:type="spellEnd"/>
      <w:r w:rsidR="005B2149" w:rsidRPr="005B2149">
        <w:rPr>
          <w:color w:val="142A35"/>
        </w:rPr>
        <w:t xml:space="preserve"> твердий, яйця, картопля, овочі) показник норм з вересня 2021 по лютий 2022 становить 90.8%    Не в повному обсязі у раціоні дітей: сир кисломолочний -81 %, сметана -74%, </w:t>
      </w:r>
      <w:proofErr w:type="spellStart"/>
      <w:r w:rsidR="005B2149" w:rsidRPr="005B2149">
        <w:rPr>
          <w:color w:val="142A35"/>
        </w:rPr>
        <w:t>йогурт-</w:t>
      </w:r>
      <w:proofErr w:type="spellEnd"/>
      <w:r w:rsidR="005B2149" w:rsidRPr="005B2149">
        <w:rPr>
          <w:color w:val="142A35"/>
        </w:rPr>
        <w:t xml:space="preserve"> 55%, </w:t>
      </w:r>
      <w:proofErr w:type="spellStart"/>
      <w:r w:rsidR="005B2149" w:rsidRPr="005B2149">
        <w:rPr>
          <w:color w:val="142A35"/>
        </w:rPr>
        <w:t>цукор-</w:t>
      </w:r>
      <w:proofErr w:type="spellEnd"/>
      <w:r w:rsidR="005B2149" w:rsidRPr="005B2149">
        <w:rPr>
          <w:color w:val="142A35"/>
        </w:rPr>
        <w:t xml:space="preserve"> 81%, </w:t>
      </w:r>
      <w:proofErr w:type="spellStart"/>
      <w:r w:rsidR="005B2149" w:rsidRPr="005B2149">
        <w:rPr>
          <w:color w:val="142A35"/>
        </w:rPr>
        <w:t>какао-</w:t>
      </w:r>
      <w:proofErr w:type="spellEnd"/>
      <w:r w:rsidR="005B2149" w:rsidRPr="005B2149">
        <w:rPr>
          <w:color w:val="142A35"/>
        </w:rPr>
        <w:t xml:space="preserve"> 5%,відсутні соки. Решта продуктів у межах від 90 до 100%. Адміністрація закладу дбає </w:t>
      </w:r>
      <w:proofErr w:type="spellStart"/>
      <w:r w:rsidR="005B2149" w:rsidRPr="005B2149">
        <w:rPr>
          <w:color w:val="142A35"/>
        </w:rPr>
        <w:t>про  раціона</w:t>
      </w:r>
      <w:proofErr w:type="spellEnd"/>
      <w:r w:rsidR="005B2149" w:rsidRPr="005B2149">
        <w:rPr>
          <w:color w:val="142A35"/>
        </w:rPr>
        <w:t>льне використання виділених коштів на харчування дітей.</w:t>
      </w:r>
    </w:p>
    <w:p w:rsidR="005B2149" w:rsidRPr="005B2149" w:rsidRDefault="005B2149" w:rsidP="005B2149">
      <w:pPr>
        <w:pStyle w:val="a3"/>
        <w:shd w:val="clear" w:color="auto" w:fill="FFFFFF"/>
        <w:rPr>
          <w:color w:val="142A35"/>
        </w:rPr>
      </w:pPr>
      <w:r w:rsidRPr="005B2149">
        <w:rPr>
          <w:color w:val="142A35"/>
        </w:rPr>
        <w:t xml:space="preserve">У закладі організація харчування здійснюється за відпрацьованим режимом і графіком харчування, оскільки заклад працює 10,5 годин, то режим харчування 3-х разовий. Відповідно до типових штатних нормативів закладів дошкільної </w:t>
      </w:r>
      <w:proofErr w:type="spellStart"/>
      <w:r w:rsidRPr="005B2149">
        <w:rPr>
          <w:color w:val="142A35"/>
        </w:rPr>
        <w:t>осві</w:t>
      </w:r>
      <w:proofErr w:type="spellEnd"/>
      <w:r w:rsidRPr="005B2149">
        <w:rPr>
          <w:color w:val="142A35"/>
        </w:rPr>
        <w:t>ти  наш заклад повністю укомплектовано працівниками, які здійснюють організацію харчування:</w:t>
      </w:r>
    </w:p>
    <w:p w:rsidR="005B2149" w:rsidRPr="005B2149" w:rsidRDefault="00340034" w:rsidP="005B2149">
      <w:pPr>
        <w:numPr>
          <w:ilvl w:val="0"/>
          <w:numId w:val="11"/>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Pr>
          <w:rFonts w:ascii="Times New Roman" w:hAnsi="Times New Roman" w:cs="Times New Roman"/>
          <w:color w:val="142A35"/>
          <w:sz w:val="24"/>
          <w:szCs w:val="24"/>
        </w:rPr>
        <w:t>кухарі – 2</w:t>
      </w:r>
      <w:r w:rsidR="005B2149" w:rsidRPr="005B2149">
        <w:rPr>
          <w:rFonts w:ascii="Times New Roman" w:hAnsi="Times New Roman" w:cs="Times New Roman"/>
          <w:color w:val="142A35"/>
          <w:sz w:val="24"/>
          <w:szCs w:val="24"/>
        </w:rPr>
        <w:t>;</w:t>
      </w:r>
    </w:p>
    <w:p w:rsidR="005B2149" w:rsidRPr="005B2149" w:rsidRDefault="005B2149" w:rsidP="005B2149">
      <w:pPr>
        <w:numPr>
          <w:ilvl w:val="0"/>
          <w:numId w:val="11"/>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підсобний робітник – 1;</w:t>
      </w:r>
    </w:p>
    <w:p w:rsidR="005B2149" w:rsidRPr="005B2149" w:rsidRDefault="005B2149" w:rsidP="005B2149">
      <w:pPr>
        <w:numPr>
          <w:ilvl w:val="0"/>
          <w:numId w:val="11"/>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зав</w:t>
      </w:r>
      <w:r w:rsidR="00340034">
        <w:rPr>
          <w:rFonts w:ascii="Times New Roman" w:hAnsi="Times New Roman" w:cs="Times New Roman"/>
          <w:color w:val="142A35"/>
          <w:sz w:val="24"/>
          <w:szCs w:val="24"/>
        </w:rPr>
        <w:t>ідувач господарства</w:t>
      </w:r>
      <w:r w:rsidRPr="005B2149">
        <w:rPr>
          <w:rFonts w:ascii="Times New Roman" w:hAnsi="Times New Roman" w:cs="Times New Roman"/>
          <w:color w:val="142A35"/>
          <w:sz w:val="24"/>
          <w:szCs w:val="24"/>
        </w:rPr>
        <w:t>– 1.</w:t>
      </w:r>
    </w:p>
    <w:p w:rsidR="005B2149" w:rsidRPr="005B2149" w:rsidRDefault="005B2149" w:rsidP="005B2149">
      <w:pPr>
        <w:pStyle w:val="a3"/>
        <w:shd w:val="clear" w:color="auto" w:fill="FFFFFF"/>
        <w:rPr>
          <w:color w:val="142A35"/>
        </w:rPr>
      </w:pPr>
      <w:r w:rsidRPr="005B2149">
        <w:rPr>
          <w:color w:val="142A35"/>
        </w:rPr>
        <w:t>З працівниками харчоблоку були проведені заняття, згідно плану тематичних навчань, зокрема на теми: «Про правила поводження із ймовірними фізичними забрудненням продуктів харчування», «Про умови праці працівників харчоблоку  в умовах адаптивного карантину», «Правила зберігання та використання хімічних сполук та речовин у зонах поводження з харчовими продуктами» та інші.</w:t>
      </w:r>
    </w:p>
    <w:p w:rsidR="005B2149" w:rsidRPr="005B2149" w:rsidRDefault="005B2149" w:rsidP="005B2149">
      <w:pPr>
        <w:pStyle w:val="a3"/>
        <w:shd w:val="clear" w:color="auto" w:fill="FFFFFF"/>
        <w:rPr>
          <w:color w:val="142A35"/>
        </w:rPr>
      </w:pPr>
      <w:r w:rsidRPr="005B2149">
        <w:rPr>
          <w:color w:val="142A35"/>
        </w:rPr>
        <w:t xml:space="preserve">У закладі здійснювався контроль за дотриманням гігієнічних вимог під час організації </w:t>
      </w:r>
      <w:proofErr w:type="spellStart"/>
      <w:r w:rsidRPr="005B2149">
        <w:rPr>
          <w:color w:val="142A35"/>
        </w:rPr>
        <w:t>харчування діт</w:t>
      </w:r>
      <w:proofErr w:type="spellEnd"/>
      <w:r w:rsidRPr="005B2149">
        <w:rPr>
          <w:color w:val="142A35"/>
        </w:rPr>
        <w:t xml:space="preserve">ей у групах, проводилась робота </w:t>
      </w:r>
      <w:proofErr w:type="spellStart"/>
      <w:r w:rsidRPr="005B2149">
        <w:rPr>
          <w:color w:val="142A35"/>
        </w:rPr>
        <w:t>щодо формування культурно-гігієнічних навич</w:t>
      </w:r>
      <w:proofErr w:type="spellEnd"/>
      <w:r w:rsidRPr="005B2149">
        <w:rPr>
          <w:color w:val="142A35"/>
        </w:rPr>
        <w:t>ок та навичок культури поведінки дітей у процесі харчування.</w:t>
      </w:r>
    </w:p>
    <w:p w:rsidR="005B2149" w:rsidRPr="005B2149" w:rsidRDefault="005B2149" w:rsidP="005B2149">
      <w:pPr>
        <w:pStyle w:val="a3"/>
        <w:shd w:val="clear" w:color="auto" w:fill="FFFFFF"/>
        <w:rPr>
          <w:color w:val="142A35"/>
        </w:rPr>
      </w:pPr>
      <w:r w:rsidRPr="005B2149">
        <w:rPr>
          <w:color w:val="142A35"/>
        </w:rPr>
        <w:t>Відповідно до наказу управління освіти і науки «Рішення встановлення  вартості харчування у закладах дошкільної освіти Бориспільської міської територіальної громади» від 13.09.2021р. №716 встановлена вартість харчування одного дня на 1 дитину:</w:t>
      </w:r>
    </w:p>
    <w:p w:rsidR="005B2149" w:rsidRPr="005B2149" w:rsidRDefault="005B2149" w:rsidP="005B2149">
      <w:pPr>
        <w:pStyle w:val="a3"/>
        <w:shd w:val="clear" w:color="auto" w:fill="FFFFFF"/>
        <w:rPr>
          <w:color w:val="142A35"/>
        </w:rPr>
      </w:pPr>
      <w:r w:rsidRPr="005B2149">
        <w:rPr>
          <w:color w:val="142A35"/>
        </w:rPr>
        <w:t xml:space="preserve">- </w:t>
      </w:r>
      <w:r w:rsidR="00340034">
        <w:rPr>
          <w:color w:val="142A35"/>
        </w:rPr>
        <w:t>45</w:t>
      </w:r>
      <w:r w:rsidRPr="005B2149">
        <w:rPr>
          <w:color w:val="142A35"/>
        </w:rPr>
        <w:t>.</w:t>
      </w:r>
      <w:r w:rsidR="00DC01B1">
        <w:rPr>
          <w:color w:val="142A35"/>
        </w:rPr>
        <w:t>00</w:t>
      </w:r>
      <w:r w:rsidRPr="005B2149">
        <w:rPr>
          <w:color w:val="142A35"/>
        </w:rPr>
        <w:t xml:space="preserve"> грн. </w:t>
      </w:r>
      <w:r w:rsidR="00340034">
        <w:rPr>
          <w:color w:val="142A35"/>
        </w:rPr>
        <w:t>з них батьківська плата 27-00 грн.</w:t>
      </w:r>
    </w:p>
    <w:p w:rsidR="005B2149" w:rsidRPr="005B2149" w:rsidRDefault="005B2149" w:rsidP="005B2149">
      <w:pPr>
        <w:pStyle w:val="a3"/>
        <w:shd w:val="clear" w:color="auto" w:fill="FFFFFF"/>
        <w:rPr>
          <w:color w:val="142A35"/>
        </w:rPr>
      </w:pPr>
      <w:r w:rsidRPr="005B2149">
        <w:rPr>
          <w:color w:val="142A35"/>
        </w:rPr>
        <w:t xml:space="preserve">При організації харчування вихованців закладу здійснювався соціальний захист пільгових категорій дітей. Надавалися пільги в оплаті за харчування: батькам дітей – учасників АТО, </w:t>
      </w:r>
      <w:r w:rsidRPr="005B2149">
        <w:rPr>
          <w:color w:val="142A35"/>
        </w:rPr>
        <w:lastRenderedPageBreak/>
        <w:t xml:space="preserve">батькам дітей з багатодітних та </w:t>
      </w:r>
      <w:proofErr w:type="spellStart"/>
      <w:r w:rsidRPr="005B2149">
        <w:rPr>
          <w:color w:val="142A35"/>
        </w:rPr>
        <w:t> з  малозабезпече</w:t>
      </w:r>
      <w:proofErr w:type="spellEnd"/>
      <w:r w:rsidRPr="005B2149">
        <w:rPr>
          <w:color w:val="142A35"/>
        </w:rPr>
        <w:t>них сімей, батькам дітей з інвалідністю.   Договори про постачання продуктів та харчової сировини укладалися з постачальниками визначеними через систему «Прозоро».</w:t>
      </w:r>
    </w:p>
    <w:p w:rsidR="005B2149" w:rsidRPr="005B2149" w:rsidRDefault="005B2149" w:rsidP="005B2149">
      <w:pPr>
        <w:pStyle w:val="a3"/>
        <w:shd w:val="clear" w:color="auto" w:fill="FFFFFF"/>
        <w:rPr>
          <w:color w:val="142A35"/>
        </w:rPr>
      </w:pPr>
      <w:r w:rsidRPr="005B2149">
        <w:rPr>
          <w:b/>
          <w:bCs/>
          <w:i/>
          <w:iCs/>
          <w:color w:val="142A35"/>
        </w:rPr>
        <w:t>Методична робота</w:t>
      </w:r>
    </w:p>
    <w:p w:rsidR="005B2149" w:rsidRPr="005B2149" w:rsidRDefault="005B2149" w:rsidP="005B2149">
      <w:pPr>
        <w:pStyle w:val="a3"/>
        <w:shd w:val="clear" w:color="auto" w:fill="FFFFFF"/>
        <w:rPr>
          <w:color w:val="142A35"/>
        </w:rPr>
      </w:pPr>
      <w:r w:rsidRPr="005B2149">
        <w:rPr>
          <w:color w:val="142A35"/>
        </w:rPr>
        <w:t>У дошкільному навч</w:t>
      </w:r>
      <w:r w:rsidR="00E22A88">
        <w:rPr>
          <w:color w:val="142A35"/>
        </w:rPr>
        <w:t>альному закладі  (ясла-садок) №1 «Малятко»</w:t>
      </w:r>
      <w:r w:rsidRPr="005B2149">
        <w:rPr>
          <w:color w:val="142A35"/>
        </w:rPr>
        <w:t xml:space="preserve"> за попередній</w:t>
      </w:r>
      <w:r w:rsidR="00FC4F66">
        <w:rPr>
          <w:color w:val="142A35"/>
        </w:rPr>
        <w:t>2023-2024</w:t>
      </w:r>
      <w:r w:rsidRPr="005B2149">
        <w:rPr>
          <w:color w:val="142A35"/>
        </w:rPr>
        <w:t xml:space="preserve">навчальний рік ефективно проведена система методичних заходів, </w:t>
      </w:r>
      <w:proofErr w:type="spellStart"/>
      <w:r w:rsidRPr="005B2149">
        <w:rPr>
          <w:color w:val="142A35"/>
        </w:rPr>
        <w:t>спрямованих    на   розвиток</w:t>
      </w:r>
      <w:proofErr w:type="spellEnd"/>
      <w:r w:rsidRPr="005B2149">
        <w:rPr>
          <w:color w:val="142A35"/>
        </w:rPr>
        <w:t xml:space="preserve">     творчої індивідуальності та творчого потенціалу педагогічних працівників, які були </w:t>
      </w:r>
      <w:proofErr w:type="spellStart"/>
      <w:r w:rsidRPr="005B2149">
        <w:rPr>
          <w:color w:val="142A35"/>
        </w:rPr>
        <w:t>зал</w:t>
      </w:r>
      <w:proofErr w:type="spellEnd"/>
      <w:r w:rsidRPr="005B2149">
        <w:rPr>
          <w:color w:val="142A35"/>
        </w:rPr>
        <w:t>учені  до активної участі в індивідуальних та групових формах роботи.</w:t>
      </w:r>
    </w:p>
    <w:p w:rsidR="005B2149" w:rsidRPr="005B2149" w:rsidRDefault="005B2149" w:rsidP="005B2149">
      <w:pPr>
        <w:pStyle w:val="a3"/>
        <w:shd w:val="clear" w:color="auto" w:fill="FFFFFF"/>
        <w:rPr>
          <w:color w:val="142A35"/>
        </w:rPr>
      </w:pPr>
      <w:r w:rsidRPr="005B2149">
        <w:rPr>
          <w:color w:val="142A35"/>
        </w:rPr>
        <w:t>Для оптимального вирішення основних пріоритетних завдань дошкільної освіти було підготовлено і проведено у закладі ряд методичних заходів:</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інтерактивний семінар на тему «Інформація і ми (за матеріалами</w:t>
      </w:r>
      <w:r w:rsidR="00340034">
        <w:rPr>
          <w:rFonts w:ascii="Times New Roman" w:hAnsi="Times New Roman" w:cs="Times New Roman"/>
          <w:color w:val="142A35"/>
          <w:sz w:val="24"/>
          <w:szCs w:val="24"/>
        </w:rPr>
        <w:t xml:space="preserve"> Юлії Гринько</w:t>
      </w:r>
      <w:r w:rsidRPr="005B2149">
        <w:rPr>
          <w:rFonts w:ascii="Times New Roman" w:hAnsi="Times New Roman" w:cs="Times New Roman"/>
          <w:color w:val="142A35"/>
          <w:sz w:val="24"/>
          <w:szCs w:val="24"/>
        </w:rPr>
        <w:t>)»;</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відкриті покази сучасних занять педагогами;</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підготовка та проведення Тижнів знань з основ безпеки життєдіяльності дошкільників (2р\рік);</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консультації щодо особливостей організації і планування освітнього процесу в </w:t>
      </w:r>
      <w:r w:rsidR="00C730F9">
        <w:rPr>
          <w:rFonts w:ascii="Times New Roman" w:hAnsi="Times New Roman" w:cs="Times New Roman"/>
          <w:color w:val="142A35"/>
          <w:sz w:val="24"/>
          <w:szCs w:val="24"/>
        </w:rPr>
        <w:t>ЗДО</w:t>
      </w:r>
      <w:r w:rsidRPr="005B2149">
        <w:rPr>
          <w:rFonts w:ascii="Times New Roman" w:hAnsi="Times New Roman" w:cs="Times New Roman"/>
          <w:color w:val="142A35"/>
          <w:sz w:val="24"/>
          <w:szCs w:val="24"/>
        </w:rPr>
        <w:t xml:space="preserve"> тощо (матеріали консультацій періодично розміщувалися на сайті та опрацьовувалися педагогами, батьками); </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педагогічний </w:t>
      </w:r>
      <w:proofErr w:type="spellStart"/>
      <w:r w:rsidRPr="005B2149">
        <w:rPr>
          <w:rFonts w:ascii="Times New Roman" w:hAnsi="Times New Roman" w:cs="Times New Roman"/>
          <w:color w:val="142A35"/>
          <w:sz w:val="24"/>
          <w:szCs w:val="24"/>
        </w:rPr>
        <w:t>аукціо</w:t>
      </w:r>
      <w:proofErr w:type="spellEnd"/>
      <w:r w:rsidRPr="005B2149">
        <w:rPr>
          <w:rFonts w:ascii="Times New Roman" w:hAnsi="Times New Roman" w:cs="Times New Roman"/>
          <w:color w:val="142A35"/>
          <w:sz w:val="24"/>
          <w:szCs w:val="24"/>
        </w:rPr>
        <w:t xml:space="preserve"> «Виховуємо критичне мислення»;</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виставка сімейної творчості «Факсиміле картин осені відомих художників»;</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створення колажів на групах «Мої  добрі вчинки»;</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виставка сімейної творчості  «Зимові ікебани»;</w:t>
      </w:r>
    </w:p>
    <w:p w:rsidR="005B2149" w:rsidRPr="005B2149" w:rsidRDefault="005B2149" w:rsidP="005B2149">
      <w:pPr>
        <w:numPr>
          <w:ilvl w:val="0"/>
          <w:numId w:val="12"/>
        </w:numPr>
        <w:shd w:val="clear" w:color="auto" w:fill="FFFFFF"/>
        <w:spacing w:before="100" w:beforeAutospacing="1" w:after="100" w:afterAutospacing="1" w:line="240" w:lineRule="auto"/>
        <w:ind w:left="0"/>
        <w:rPr>
          <w:rFonts w:ascii="Times New Roman" w:hAnsi="Times New Roman" w:cs="Times New Roman"/>
          <w:color w:val="142A35"/>
          <w:sz w:val="24"/>
          <w:szCs w:val="24"/>
        </w:rPr>
      </w:pPr>
      <w:r w:rsidRPr="005B2149">
        <w:rPr>
          <w:rFonts w:ascii="Times New Roman" w:hAnsi="Times New Roman" w:cs="Times New Roman"/>
          <w:color w:val="142A35"/>
          <w:sz w:val="24"/>
          <w:szCs w:val="24"/>
        </w:rPr>
        <w:t xml:space="preserve">виготовлення </w:t>
      </w:r>
      <w:proofErr w:type="spellStart"/>
      <w:r w:rsidRPr="005B2149">
        <w:rPr>
          <w:rFonts w:ascii="Times New Roman" w:hAnsi="Times New Roman" w:cs="Times New Roman"/>
          <w:color w:val="142A35"/>
          <w:sz w:val="24"/>
          <w:szCs w:val="24"/>
        </w:rPr>
        <w:t>адвент-календарів</w:t>
      </w:r>
      <w:proofErr w:type="spellEnd"/>
      <w:r w:rsidRPr="005B2149">
        <w:rPr>
          <w:rFonts w:ascii="Times New Roman" w:hAnsi="Times New Roman" w:cs="Times New Roman"/>
          <w:color w:val="142A35"/>
          <w:sz w:val="24"/>
          <w:szCs w:val="24"/>
        </w:rPr>
        <w:t xml:space="preserve"> до свята Миколая.</w:t>
      </w:r>
    </w:p>
    <w:p w:rsidR="005B2149" w:rsidRDefault="005B2149" w:rsidP="005B2149">
      <w:pPr>
        <w:pStyle w:val="a3"/>
        <w:shd w:val="clear" w:color="auto" w:fill="FFFFFF"/>
        <w:rPr>
          <w:color w:val="142A35"/>
        </w:rPr>
      </w:pPr>
      <w:r w:rsidRPr="005B2149">
        <w:rPr>
          <w:color w:val="142A35"/>
        </w:rPr>
        <w:t xml:space="preserve">Педагогічні працівники </w:t>
      </w:r>
      <w:r w:rsidR="00C730F9">
        <w:rPr>
          <w:color w:val="142A35"/>
        </w:rPr>
        <w:t>ЗДО</w:t>
      </w:r>
      <w:r w:rsidRPr="005B2149">
        <w:rPr>
          <w:color w:val="142A35"/>
        </w:rPr>
        <w:t xml:space="preserve"> протягом навчального року в </w:t>
      </w:r>
      <w:proofErr w:type="spellStart"/>
      <w:r w:rsidRPr="005B2149">
        <w:rPr>
          <w:color w:val="142A35"/>
        </w:rPr>
        <w:t>онлайн-режимі</w:t>
      </w:r>
      <w:proofErr w:type="spellEnd"/>
      <w:r w:rsidRPr="005B2149">
        <w:rPr>
          <w:color w:val="142A35"/>
        </w:rPr>
        <w:t xml:space="preserve"> відвідували засідання професійної спільноти педагогічних працівників ЗДО територіальної громади з різних напрямів освітньої роботи.</w:t>
      </w:r>
    </w:p>
    <w:p w:rsidR="00300283" w:rsidRDefault="00300283" w:rsidP="005B2149">
      <w:pPr>
        <w:pStyle w:val="a3"/>
        <w:shd w:val="clear" w:color="auto" w:fill="FFFFFF"/>
        <w:rPr>
          <w:color w:val="142A35"/>
        </w:rPr>
      </w:pPr>
      <w:r>
        <w:rPr>
          <w:color w:val="142A35"/>
        </w:rPr>
        <w:t xml:space="preserve">З травня 2023 року по лютий 2024 року заклад дошкільної освіти брав участь у Всеукраїнському </w:t>
      </w:r>
      <w:r w:rsidRPr="007B7660">
        <w:rPr>
          <w:color w:val="142A35"/>
        </w:rPr>
        <w:t>проекті «</w:t>
      </w:r>
      <w:r w:rsidR="007B7660" w:rsidRPr="007B7660">
        <w:rPr>
          <w:color w:val="1D1D1B"/>
          <w:shd w:val="clear" w:color="auto" w:fill="FFFFFF"/>
        </w:rPr>
        <w:t>Забезпечення безперервності навчання та розвитку дітей дошкільного віку в умовах кризи в Україні», який реалізує ВГО «Асоціація працівників дошкільної освіти» у рамках СПІЛЬНО – програми Дитячого фонду ООН ЮНІСЕФ. </w:t>
      </w:r>
      <w:r w:rsidRPr="007B7660">
        <w:rPr>
          <w:color w:val="142A35"/>
        </w:rPr>
        <w:t>»</w:t>
      </w:r>
    </w:p>
    <w:p w:rsidR="007B7660" w:rsidRDefault="007B7660" w:rsidP="005B2149">
      <w:pPr>
        <w:pStyle w:val="a3"/>
        <w:shd w:val="clear" w:color="auto" w:fill="FFFFFF"/>
        <w:rPr>
          <w:color w:val="1D1D1B"/>
          <w:shd w:val="clear" w:color="auto" w:fill="FFFFFF"/>
        </w:rPr>
      </w:pPr>
      <w:r w:rsidRPr="00BC3E9C">
        <w:rPr>
          <w:color w:val="142A35"/>
        </w:rPr>
        <w:t>Традиційно вихованці старшої групи беруть участь у святі Заводського будинку культури</w:t>
      </w:r>
      <w:r w:rsidR="00BC3E9C" w:rsidRPr="00BC3E9C">
        <w:rPr>
          <w:color w:val="1D1D1B"/>
          <w:shd w:val="clear" w:color="auto" w:fill="FFFFFF"/>
        </w:rPr>
        <w:t xml:space="preserve"> </w:t>
      </w:r>
      <w:r w:rsidR="00BC3E9C" w:rsidRPr="00BC3E9C">
        <w:rPr>
          <w:color w:val="1D1D1B"/>
          <w:shd w:val="clear" w:color="auto" w:fill="FFFFFF"/>
        </w:rPr>
        <w:t>№1 відбувся дитячої творчості, присвячений Дню захисту дітей. Наші дошкільнята групи “Сонечко” вже 2 роки поспіль беруть участь у цьому прекрасному заході та демонструють свої таланти.</w:t>
      </w:r>
    </w:p>
    <w:p w:rsidR="00BC3E9C" w:rsidRDefault="00BC3E9C" w:rsidP="005B2149">
      <w:pPr>
        <w:pStyle w:val="a3"/>
        <w:shd w:val="clear" w:color="auto" w:fill="FFFFFF"/>
        <w:rPr>
          <w:color w:val="1D1D1B"/>
          <w:shd w:val="clear" w:color="auto" w:fill="FFFFFF"/>
        </w:rPr>
      </w:pPr>
      <w:r>
        <w:rPr>
          <w:color w:val="1D1D1B"/>
          <w:shd w:val="clear" w:color="auto" w:fill="FFFFFF"/>
        </w:rPr>
        <w:t xml:space="preserve">  </w:t>
      </w:r>
      <w:proofErr w:type="spellStart"/>
      <w:r w:rsidRPr="00BC3E9C">
        <w:rPr>
          <w:color w:val="1D1D1B"/>
          <w:shd w:val="clear" w:color="auto" w:fill="FFFFFF"/>
        </w:rPr>
        <w:t>ДошкільнятаТрегуб</w:t>
      </w:r>
      <w:proofErr w:type="spellEnd"/>
      <w:r w:rsidRPr="00BC3E9C">
        <w:rPr>
          <w:color w:val="1D1D1B"/>
          <w:shd w:val="clear" w:color="auto" w:fill="FFFFFF"/>
        </w:rPr>
        <w:t xml:space="preserve"> </w:t>
      </w:r>
      <w:proofErr w:type="spellStart"/>
      <w:r w:rsidRPr="00BC3E9C">
        <w:rPr>
          <w:color w:val="1D1D1B"/>
          <w:shd w:val="clear" w:color="auto" w:fill="FFFFFF"/>
        </w:rPr>
        <w:t>Аріна</w:t>
      </w:r>
      <w:proofErr w:type="spellEnd"/>
      <w:r w:rsidRPr="00BC3E9C">
        <w:rPr>
          <w:color w:val="1D1D1B"/>
          <w:shd w:val="clear" w:color="auto" w:fill="FFFFFF"/>
        </w:rPr>
        <w:t xml:space="preserve">, </w:t>
      </w:r>
      <w:proofErr w:type="spellStart"/>
      <w:r w:rsidRPr="00BC3E9C">
        <w:rPr>
          <w:color w:val="1D1D1B"/>
          <w:shd w:val="clear" w:color="auto" w:fill="FFFFFF"/>
        </w:rPr>
        <w:t>Дугніст</w:t>
      </w:r>
      <w:proofErr w:type="spellEnd"/>
      <w:r w:rsidRPr="00BC3E9C">
        <w:rPr>
          <w:color w:val="1D1D1B"/>
          <w:shd w:val="clear" w:color="auto" w:fill="FFFFFF"/>
        </w:rPr>
        <w:t xml:space="preserve"> Кароліна та </w:t>
      </w:r>
      <w:proofErr w:type="spellStart"/>
      <w:r w:rsidRPr="00BC3E9C">
        <w:rPr>
          <w:color w:val="1D1D1B"/>
          <w:shd w:val="clear" w:color="auto" w:fill="FFFFFF"/>
        </w:rPr>
        <w:t>Романчук</w:t>
      </w:r>
      <w:proofErr w:type="spellEnd"/>
      <w:r w:rsidRPr="00BC3E9C">
        <w:rPr>
          <w:color w:val="1D1D1B"/>
          <w:shd w:val="clear" w:color="auto" w:fill="FFFFFF"/>
        </w:rPr>
        <w:t xml:space="preserve"> Євгенія разом із вихователями Мокрій Мариною, </w:t>
      </w:r>
      <w:proofErr w:type="spellStart"/>
      <w:r w:rsidRPr="00BC3E9C">
        <w:rPr>
          <w:color w:val="1D1D1B"/>
          <w:shd w:val="clear" w:color="auto" w:fill="FFFFFF"/>
        </w:rPr>
        <w:t>Лапігою</w:t>
      </w:r>
      <w:proofErr w:type="spellEnd"/>
      <w:r w:rsidRPr="00BC3E9C">
        <w:rPr>
          <w:color w:val="1D1D1B"/>
          <w:shd w:val="clear" w:color="auto" w:fill="FFFFFF"/>
        </w:rPr>
        <w:t xml:space="preserve"> Світланою та </w:t>
      </w:r>
      <w:proofErr w:type="spellStart"/>
      <w:r w:rsidRPr="00BC3E9C">
        <w:rPr>
          <w:color w:val="1D1D1B"/>
          <w:shd w:val="clear" w:color="auto" w:fill="FFFFFF"/>
        </w:rPr>
        <w:t>Ломаченко</w:t>
      </w:r>
      <w:proofErr w:type="spellEnd"/>
      <w:r w:rsidRPr="00BC3E9C">
        <w:rPr>
          <w:color w:val="1D1D1B"/>
          <w:shd w:val="clear" w:color="auto" w:fill="FFFFFF"/>
        </w:rPr>
        <w:t xml:space="preserve"> Наталією взяли участь в ІІІ Всеукраїнському конкурсі дитячого малюнка “Майбутнє планети у наших руках” за підтримки Міністерства культури та інформаційної політики України, громадської організації «Українська асоціація працівників бібліотек для дітей». Мета Конкурсу — привернення уваги до проблеми знищення природи України в результаті війни; виховання у дітей бережливого ставлення до природи та навколишнього середовища; розкриття у їхній творчості прагнення до відновлення і збереження природних ресурсів у світі та в Україні зокрема. Діти були нагороджені подяками та солодкими подаруночками від Полтавської обласної універсальної наукової бібліотеки ім. І.П.Котляревського.</w:t>
      </w:r>
    </w:p>
    <w:p w:rsidR="00BC3E9C" w:rsidRDefault="00BC3E9C" w:rsidP="005B2149">
      <w:pPr>
        <w:pStyle w:val="a3"/>
        <w:shd w:val="clear" w:color="auto" w:fill="FFFFFF"/>
        <w:rPr>
          <w:rStyle w:val="html-span"/>
          <w:color w:val="050505"/>
          <w:sz w:val="23"/>
          <w:szCs w:val="23"/>
          <w:shd w:val="clear" w:color="auto" w:fill="FFFFFF"/>
        </w:rPr>
      </w:pPr>
      <w:r>
        <w:rPr>
          <w:color w:val="1D1D1B"/>
          <w:shd w:val="clear" w:color="auto" w:fill="FFFFFF"/>
        </w:rPr>
        <w:lastRenderedPageBreak/>
        <w:t xml:space="preserve">    </w:t>
      </w:r>
      <w:r w:rsidRPr="00BC3E9C">
        <w:rPr>
          <w:color w:val="1D1D1B"/>
          <w:shd w:val="clear" w:color="auto" w:fill="FFFFFF"/>
        </w:rPr>
        <w:t xml:space="preserve">Вихованці </w:t>
      </w:r>
      <w:r w:rsidRPr="00BC3E9C">
        <w:rPr>
          <w:color w:val="050505"/>
          <w:sz w:val="23"/>
          <w:szCs w:val="23"/>
          <w:shd w:val="clear" w:color="auto" w:fill="FFFFFF"/>
        </w:rPr>
        <w:t>долучи</w:t>
      </w:r>
      <w:r w:rsidRPr="00BC3E9C">
        <w:rPr>
          <w:color w:val="050505"/>
          <w:sz w:val="23"/>
          <w:szCs w:val="23"/>
          <w:shd w:val="clear" w:color="auto" w:fill="FFFFFF"/>
        </w:rPr>
        <w:t xml:space="preserve">лися </w:t>
      </w:r>
      <w:r w:rsidRPr="00BC3E9C">
        <w:rPr>
          <w:color w:val="050505"/>
          <w:sz w:val="23"/>
          <w:szCs w:val="23"/>
          <w:shd w:val="clear" w:color="auto" w:fill="FFFFFF"/>
        </w:rPr>
        <w:t xml:space="preserve"> до Всеукраїнської акції "Собаки і коти в нашому житті". Домашні тварини - це повноцінні члени родини, які потребують догляду, любові та відповідального ставлення.</w:t>
      </w:r>
      <w:hyperlink r:id="rId13" w:history="1">
        <w:r w:rsidRPr="00BC3E9C">
          <w:rPr>
            <w:rStyle w:val="a4"/>
            <w:sz w:val="23"/>
            <w:szCs w:val="23"/>
            <w:u w:val="none"/>
            <w:bdr w:val="none" w:sz="0" w:space="0" w:color="auto" w:frame="1"/>
          </w:rPr>
          <w:t xml:space="preserve"> </w:t>
        </w:r>
      </w:hyperlink>
    </w:p>
    <w:p w:rsidR="00B32F89" w:rsidRDefault="00B32F89" w:rsidP="00B32F89">
      <w:pPr>
        <w:shd w:val="clear" w:color="auto" w:fill="FFFFFF"/>
        <w:rPr>
          <w:rFonts w:ascii="Times New Roman" w:eastAsia="Times New Roman" w:hAnsi="Times New Roman" w:cs="Times New Roman"/>
          <w:color w:val="050505"/>
          <w:sz w:val="24"/>
          <w:szCs w:val="24"/>
          <w:lang w:eastAsia="uk-UA"/>
        </w:rPr>
      </w:pPr>
      <w:r w:rsidRPr="00B32F89">
        <w:rPr>
          <w:rStyle w:val="html-span"/>
          <w:rFonts w:ascii="Times New Roman" w:hAnsi="Times New Roman" w:cs="Times New Roman"/>
          <w:color w:val="050505"/>
          <w:sz w:val="24"/>
          <w:szCs w:val="24"/>
          <w:shd w:val="clear" w:color="auto" w:fill="FFFFFF"/>
        </w:rPr>
        <w:t xml:space="preserve">  </w:t>
      </w:r>
      <w:r w:rsidRPr="00B32F89">
        <w:rPr>
          <w:rFonts w:ascii="Times New Roman" w:eastAsia="Times New Roman" w:hAnsi="Times New Roman" w:cs="Times New Roman"/>
          <w:color w:val="050505"/>
          <w:sz w:val="24"/>
          <w:szCs w:val="24"/>
          <w:lang w:eastAsia="uk-UA"/>
        </w:rPr>
        <w:t xml:space="preserve">Протягом травня в Україні відзначається Місяць обізнаності про ментальне здоров`я. В межах Всеукраїнської програми ментального здоров’я «Ти як?» – ініціативи першої леді Олени </w:t>
      </w:r>
      <w:proofErr w:type="spellStart"/>
      <w:r w:rsidRPr="00B32F89">
        <w:rPr>
          <w:rFonts w:ascii="Times New Roman" w:eastAsia="Times New Roman" w:hAnsi="Times New Roman" w:cs="Times New Roman"/>
          <w:color w:val="050505"/>
          <w:sz w:val="24"/>
          <w:szCs w:val="24"/>
          <w:lang w:eastAsia="uk-UA"/>
        </w:rPr>
        <w:t>Зеленської</w:t>
      </w:r>
      <w:proofErr w:type="spellEnd"/>
      <w:r w:rsidRPr="00B32F89">
        <w:rPr>
          <w:rFonts w:ascii="Times New Roman" w:eastAsia="Times New Roman" w:hAnsi="Times New Roman" w:cs="Times New Roman"/>
          <w:color w:val="050505"/>
          <w:sz w:val="24"/>
          <w:szCs w:val="24"/>
          <w:lang w:eastAsia="uk-UA"/>
        </w:rPr>
        <w:t xml:space="preserve">, практичним психологом ЗДО №1 "Малятко" Заводської міської ради Миргородського району Полтавської області Оксаною </w:t>
      </w:r>
      <w:proofErr w:type="spellStart"/>
      <w:r w:rsidRPr="00B32F89">
        <w:rPr>
          <w:rFonts w:ascii="Times New Roman" w:eastAsia="Times New Roman" w:hAnsi="Times New Roman" w:cs="Times New Roman"/>
          <w:color w:val="050505"/>
          <w:sz w:val="24"/>
          <w:szCs w:val="24"/>
          <w:lang w:eastAsia="uk-UA"/>
        </w:rPr>
        <w:t>Чепурко</w:t>
      </w:r>
      <w:proofErr w:type="spellEnd"/>
      <w:r w:rsidRPr="00B32F89">
        <w:rPr>
          <w:rFonts w:ascii="Times New Roman" w:eastAsia="Times New Roman" w:hAnsi="Times New Roman" w:cs="Times New Roman"/>
          <w:color w:val="050505"/>
          <w:sz w:val="24"/>
          <w:szCs w:val="24"/>
          <w:lang w:eastAsia="uk-UA"/>
        </w:rPr>
        <w:t xml:space="preserve"> були проведені зустрічі із внутрішньо-переміщеними </w:t>
      </w:r>
      <w:proofErr w:type="spellStart"/>
      <w:r w:rsidRPr="00B32F89">
        <w:rPr>
          <w:rFonts w:ascii="Times New Roman" w:eastAsia="Times New Roman" w:hAnsi="Times New Roman" w:cs="Times New Roman"/>
          <w:color w:val="050505"/>
          <w:sz w:val="24"/>
          <w:szCs w:val="24"/>
          <w:lang w:eastAsia="uk-UA"/>
        </w:rPr>
        <w:t>особоми</w:t>
      </w:r>
      <w:proofErr w:type="spellEnd"/>
      <w:r w:rsidRPr="00B32F89">
        <w:rPr>
          <w:rFonts w:ascii="Times New Roman" w:eastAsia="Times New Roman" w:hAnsi="Times New Roman" w:cs="Times New Roman"/>
          <w:color w:val="050505"/>
          <w:sz w:val="24"/>
          <w:szCs w:val="24"/>
          <w:lang w:eastAsia="uk-UA"/>
        </w:rPr>
        <w:t xml:space="preserve">. </w:t>
      </w:r>
    </w:p>
    <w:p w:rsidR="00B32F89" w:rsidRDefault="00B32F89" w:rsidP="00B32F89">
      <w:pPr>
        <w:shd w:val="clear" w:color="auto" w:fill="FFFFFF"/>
        <w:rPr>
          <w:rFonts w:ascii="Times New Roman" w:hAnsi="Times New Roman" w:cs="Times New Roman"/>
          <w:color w:val="050505"/>
          <w:sz w:val="24"/>
          <w:szCs w:val="24"/>
          <w:shd w:val="clear" w:color="auto" w:fill="FFFFFF"/>
        </w:rPr>
      </w:pPr>
      <w:r w:rsidRPr="00B32F89">
        <w:rPr>
          <w:rFonts w:ascii="Times New Roman" w:eastAsia="Times New Roman" w:hAnsi="Times New Roman" w:cs="Times New Roman"/>
          <w:color w:val="050505"/>
          <w:sz w:val="24"/>
          <w:szCs w:val="24"/>
          <w:lang w:eastAsia="uk-UA"/>
        </w:rPr>
        <w:t xml:space="preserve">  </w:t>
      </w:r>
      <w:r w:rsidRPr="00B32F89">
        <w:rPr>
          <w:rFonts w:ascii="Times New Roman" w:hAnsi="Times New Roman" w:cs="Times New Roman"/>
          <w:color w:val="050505"/>
          <w:sz w:val="24"/>
          <w:szCs w:val="24"/>
          <w:shd w:val="clear" w:color="auto" w:fill="FFFFFF"/>
        </w:rPr>
        <w:t xml:space="preserve">Міжнародний день сім'ї та Всесвітній день вишиванки. З метою формування у дітей ціннісного ставлення до родини , виховання шанобливого ставлення до батьків та сімейних традицій ,в ЗДО №1 "Малятко" Заводської міської ради Миргородського району Полтавської області проходили тематичні заняття ,присвячені цим святам. В рамках родинної акції, діти другої молодшої групи разом зі своїми батьками на території дошкільного закладу посадили кущі бузку, як символ </w:t>
      </w:r>
      <w:proofErr w:type="spellStart"/>
      <w:r w:rsidRPr="00B32F89">
        <w:rPr>
          <w:rFonts w:ascii="Times New Roman" w:hAnsi="Times New Roman" w:cs="Times New Roman"/>
          <w:color w:val="050505"/>
          <w:sz w:val="24"/>
          <w:szCs w:val="24"/>
          <w:shd w:val="clear" w:color="auto" w:fill="FFFFFF"/>
        </w:rPr>
        <w:t>квітучості</w:t>
      </w:r>
      <w:proofErr w:type="spellEnd"/>
      <w:r w:rsidRPr="00B32F89">
        <w:rPr>
          <w:rFonts w:ascii="Times New Roman" w:hAnsi="Times New Roman" w:cs="Times New Roman"/>
          <w:color w:val="050505"/>
          <w:sz w:val="24"/>
          <w:szCs w:val="24"/>
          <w:shd w:val="clear" w:color="auto" w:fill="FFFFFF"/>
        </w:rPr>
        <w:t xml:space="preserve"> та незламності України та сімейних традицій. Всі учасники акції зарядилися позитивом, стали ментально міцнішими. Також, педагоги разом із дітьми провели </w:t>
      </w:r>
      <w:proofErr w:type="spellStart"/>
      <w:r w:rsidRPr="00B32F89">
        <w:rPr>
          <w:rFonts w:ascii="Times New Roman" w:hAnsi="Times New Roman" w:cs="Times New Roman"/>
          <w:color w:val="050505"/>
          <w:sz w:val="24"/>
          <w:szCs w:val="24"/>
          <w:shd w:val="clear" w:color="auto" w:fill="FFFFFF"/>
        </w:rPr>
        <w:t>флешмоб</w:t>
      </w:r>
      <w:proofErr w:type="spellEnd"/>
      <w:r w:rsidRPr="00B32F89">
        <w:rPr>
          <w:rFonts w:ascii="Times New Roman" w:hAnsi="Times New Roman" w:cs="Times New Roman"/>
          <w:color w:val="050505"/>
          <w:sz w:val="24"/>
          <w:szCs w:val="24"/>
          <w:shd w:val="clear" w:color="auto" w:fill="FFFFFF"/>
        </w:rPr>
        <w:t xml:space="preserve"> у вишиванках.</w:t>
      </w:r>
    </w:p>
    <w:p w:rsidR="00B32F89" w:rsidRPr="00B32F89" w:rsidRDefault="00B32F89" w:rsidP="00B32F89">
      <w:pPr>
        <w:shd w:val="clear" w:color="auto" w:fill="FFFFFF"/>
        <w:rPr>
          <w:rFonts w:ascii="Times New Roman" w:eastAsia="Times New Roman" w:hAnsi="Times New Roman" w:cs="Times New Roman"/>
          <w:color w:val="050505"/>
          <w:sz w:val="24"/>
          <w:szCs w:val="24"/>
          <w:lang w:eastAsia="uk-UA"/>
        </w:rPr>
      </w:pPr>
      <w:r>
        <w:rPr>
          <w:rFonts w:ascii="Times New Roman" w:hAnsi="Times New Roman" w:cs="Times New Roman"/>
          <w:color w:val="050505"/>
          <w:sz w:val="24"/>
          <w:szCs w:val="24"/>
          <w:shd w:val="clear" w:color="auto" w:fill="FFFFFF"/>
        </w:rPr>
        <w:t xml:space="preserve">   Педагог </w:t>
      </w:r>
      <w:proofErr w:type="spellStart"/>
      <w:r>
        <w:rPr>
          <w:rFonts w:ascii="Times New Roman" w:hAnsi="Times New Roman" w:cs="Times New Roman"/>
          <w:color w:val="050505"/>
          <w:sz w:val="24"/>
          <w:szCs w:val="24"/>
          <w:shd w:val="clear" w:color="auto" w:fill="FFFFFF"/>
        </w:rPr>
        <w:t>Слєсарєва</w:t>
      </w:r>
      <w:proofErr w:type="spellEnd"/>
      <w:r>
        <w:rPr>
          <w:rFonts w:ascii="Times New Roman" w:hAnsi="Times New Roman" w:cs="Times New Roman"/>
          <w:color w:val="050505"/>
          <w:sz w:val="24"/>
          <w:szCs w:val="24"/>
          <w:shd w:val="clear" w:color="auto" w:fill="FFFFFF"/>
        </w:rPr>
        <w:t xml:space="preserve"> Антоніна з вихованкою Анастасією </w:t>
      </w:r>
      <w:proofErr w:type="spellStart"/>
      <w:r>
        <w:rPr>
          <w:rFonts w:ascii="Times New Roman" w:hAnsi="Times New Roman" w:cs="Times New Roman"/>
          <w:color w:val="050505"/>
          <w:sz w:val="24"/>
          <w:szCs w:val="24"/>
          <w:shd w:val="clear" w:color="auto" w:fill="FFFFFF"/>
        </w:rPr>
        <w:t>Олексенко</w:t>
      </w:r>
      <w:proofErr w:type="spellEnd"/>
      <w:r>
        <w:rPr>
          <w:rFonts w:ascii="Times New Roman" w:hAnsi="Times New Roman" w:cs="Times New Roman"/>
          <w:color w:val="050505"/>
          <w:sz w:val="24"/>
          <w:szCs w:val="24"/>
          <w:shd w:val="clear" w:color="auto" w:fill="FFFFFF"/>
        </w:rPr>
        <w:t xml:space="preserve"> взяли участь </w:t>
      </w:r>
      <w:r w:rsidRPr="00B32F89">
        <w:rPr>
          <w:rFonts w:ascii="Times New Roman" w:hAnsi="Times New Roman" w:cs="Times New Roman"/>
          <w:color w:val="050505"/>
          <w:sz w:val="24"/>
          <w:szCs w:val="24"/>
          <w:shd w:val="clear" w:color="auto" w:fill="FFFFFF"/>
        </w:rPr>
        <w:t xml:space="preserve">у </w:t>
      </w:r>
      <w:r w:rsidRPr="00B32F89">
        <w:rPr>
          <w:rFonts w:ascii="Times New Roman" w:hAnsi="Times New Roman" w:cs="Times New Roman"/>
          <w:color w:val="050505"/>
          <w:sz w:val="24"/>
          <w:szCs w:val="24"/>
          <w:shd w:val="clear" w:color="auto" w:fill="FFFFFF"/>
        </w:rPr>
        <w:t>«Ко</w:t>
      </w:r>
      <w:r w:rsidRPr="00B32F89">
        <w:rPr>
          <w:rFonts w:ascii="Times New Roman" w:hAnsi="Times New Roman" w:cs="Times New Roman"/>
          <w:color w:val="050505"/>
          <w:sz w:val="24"/>
          <w:szCs w:val="24"/>
          <w:shd w:val="clear" w:color="auto" w:fill="FFFFFF"/>
        </w:rPr>
        <w:t>нкурсі до GMW 2024</w:t>
      </w:r>
      <w:r>
        <w:rPr>
          <w:rFonts w:ascii="Times New Roman" w:hAnsi="Times New Roman" w:cs="Times New Roman"/>
          <w:color w:val="050505"/>
          <w:sz w:val="24"/>
          <w:szCs w:val="24"/>
          <w:shd w:val="clear" w:color="auto" w:fill="FFFFFF"/>
        </w:rPr>
        <w:t xml:space="preserve"> Власна монета</w:t>
      </w:r>
      <w:r w:rsidRPr="00B32F89">
        <w:rPr>
          <w:rFonts w:ascii="Times New Roman" w:hAnsi="Times New Roman" w:cs="Times New Roman"/>
          <w:color w:val="050505"/>
          <w:sz w:val="24"/>
          <w:szCs w:val="24"/>
          <w:shd w:val="clear" w:color="auto" w:fill="FFFFFF"/>
        </w:rPr>
        <w:t>”</w:t>
      </w:r>
      <w:r>
        <w:rPr>
          <w:rFonts w:ascii="Times New Roman" w:hAnsi="Times New Roman" w:cs="Times New Roman"/>
          <w:color w:val="050505"/>
          <w:sz w:val="24"/>
          <w:szCs w:val="24"/>
          <w:shd w:val="clear" w:color="auto" w:fill="FFFFFF"/>
        </w:rPr>
        <w:t xml:space="preserve"> ,організований до </w:t>
      </w:r>
      <w:proofErr w:type="spellStart"/>
      <w:r>
        <w:rPr>
          <w:rFonts w:ascii="Times New Roman" w:hAnsi="Times New Roman" w:cs="Times New Roman"/>
          <w:color w:val="050505"/>
          <w:sz w:val="24"/>
          <w:szCs w:val="24"/>
          <w:shd w:val="clear" w:color="auto" w:fill="FFFFFF"/>
        </w:rPr>
        <w:t>Всесвінього</w:t>
      </w:r>
      <w:proofErr w:type="spellEnd"/>
      <w:r>
        <w:rPr>
          <w:rFonts w:ascii="Times New Roman" w:hAnsi="Times New Roman" w:cs="Times New Roman"/>
          <w:color w:val="050505"/>
          <w:sz w:val="24"/>
          <w:szCs w:val="24"/>
          <w:shd w:val="clear" w:color="auto" w:fill="FFFFFF"/>
        </w:rPr>
        <w:t xml:space="preserve"> тижня грошей   за підтримки Центру фінансових знань  «Інвестиції  для стійкого </w:t>
      </w:r>
      <w:r w:rsidR="00263792">
        <w:rPr>
          <w:rFonts w:ascii="Times New Roman" w:hAnsi="Times New Roman" w:cs="Times New Roman"/>
          <w:color w:val="050505"/>
          <w:sz w:val="24"/>
          <w:szCs w:val="24"/>
          <w:shd w:val="clear" w:color="auto" w:fill="FFFFFF"/>
        </w:rPr>
        <w:t>бізнесу</w:t>
      </w:r>
      <w:r>
        <w:rPr>
          <w:rFonts w:ascii="Times New Roman" w:hAnsi="Times New Roman" w:cs="Times New Roman"/>
          <w:color w:val="050505"/>
          <w:sz w:val="24"/>
          <w:szCs w:val="24"/>
          <w:shd w:val="clear" w:color="auto" w:fill="FFFFFF"/>
        </w:rPr>
        <w:t>»</w:t>
      </w:r>
      <w:r w:rsidR="00263792">
        <w:rPr>
          <w:rFonts w:ascii="Times New Roman" w:hAnsi="Times New Roman" w:cs="Times New Roman"/>
          <w:color w:val="050505"/>
          <w:sz w:val="24"/>
          <w:szCs w:val="24"/>
          <w:shd w:val="clear" w:color="auto" w:fill="FFFFFF"/>
        </w:rPr>
        <w:t>.</w:t>
      </w:r>
    </w:p>
    <w:p w:rsidR="00B32F89" w:rsidRPr="00BC3E9C" w:rsidRDefault="00B32F89" w:rsidP="005B2149">
      <w:pPr>
        <w:pStyle w:val="a3"/>
        <w:shd w:val="clear" w:color="auto" w:fill="FFFFFF"/>
        <w:rPr>
          <w:color w:val="142A35"/>
        </w:rPr>
      </w:pPr>
    </w:p>
    <w:p w:rsidR="005B2149" w:rsidRPr="005B2149" w:rsidRDefault="005B2149" w:rsidP="005B2149">
      <w:pPr>
        <w:pStyle w:val="a3"/>
        <w:shd w:val="clear" w:color="auto" w:fill="FFFFFF"/>
        <w:rPr>
          <w:color w:val="142A35"/>
        </w:rPr>
      </w:pPr>
      <w:r w:rsidRPr="005B2149">
        <w:rPr>
          <w:color w:val="142A35"/>
        </w:rPr>
        <w:t xml:space="preserve">Виконання програми розвитку дошкільників у закладі постійно трималося на контролі, про що свідчать частково  проведена робота з внутрішньої системи оцінювання якості освітнього процесу в </w:t>
      </w:r>
      <w:r w:rsidR="00C730F9">
        <w:rPr>
          <w:color w:val="142A35"/>
        </w:rPr>
        <w:t>ЗДО</w:t>
      </w:r>
      <w:r w:rsidRPr="005B2149">
        <w:rPr>
          <w:color w:val="142A35"/>
        </w:rPr>
        <w:t xml:space="preserve"> та видані відповідні накази по </w:t>
      </w:r>
      <w:r w:rsidR="00C730F9">
        <w:rPr>
          <w:color w:val="142A35"/>
        </w:rPr>
        <w:t>ЗДО</w:t>
      </w:r>
      <w:r w:rsidRPr="005B2149">
        <w:rPr>
          <w:color w:val="142A35"/>
        </w:rPr>
        <w:t>.</w:t>
      </w:r>
    </w:p>
    <w:p w:rsidR="005B2149" w:rsidRPr="005B2149" w:rsidRDefault="005B2149" w:rsidP="005B2149">
      <w:pPr>
        <w:pStyle w:val="a3"/>
        <w:shd w:val="clear" w:color="auto" w:fill="FFFFFF"/>
        <w:rPr>
          <w:color w:val="142A35"/>
        </w:rPr>
      </w:pPr>
      <w:r w:rsidRPr="005B2149">
        <w:rPr>
          <w:color w:val="142A35"/>
        </w:rPr>
        <w:t xml:space="preserve">Здійснювалося вивчення умов забезпечення психофізичного здоров’я та рівнів розвитку вихованців </w:t>
      </w:r>
      <w:r w:rsidR="00C730F9">
        <w:rPr>
          <w:color w:val="142A35"/>
        </w:rPr>
        <w:t>ЗДО</w:t>
      </w:r>
      <w:r w:rsidRPr="005B2149">
        <w:rPr>
          <w:color w:val="142A35"/>
        </w:rPr>
        <w:t xml:space="preserve"> відповідно до Базового компонента дошкільної освіти та програми  розвитку дітей дошкільного віку «Українське дошкілля».                                                                       </w:t>
      </w:r>
    </w:p>
    <w:p w:rsidR="005B2149" w:rsidRPr="005B2149" w:rsidRDefault="005B2149" w:rsidP="005B2149">
      <w:pPr>
        <w:pStyle w:val="a3"/>
        <w:shd w:val="clear" w:color="auto" w:fill="FFFFFF"/>
        <w:rPr>
          <w:color w:val="142A35"/>
        </w:rPr>
      </w:pPr>
      <w:r w:rsidRPr="005B2149">
        <w:rPr>
          <w:color w:val="142A35"/>
        </w:rPr>
        <w:t>Проводилася робота із поповнення сучасного розвивального ігрового простору для дітей всіх вікових груп у відповідності до Примірного переліку ігрового та навчально-дидактичного обладнання для закладів дошкільної освіти (від 19.12.2017 №1633).</w:t>
      </w:r>
    </w:p>
    <w:p w:rsidR="005B2149" w:rsidRPr="005B2149" w:rsidRDefault="005B2149" w:rsidP="005B2149">
      <w:pPr>
        <w:pStyle w:val="a3"/>
        <w:shd w:val="clear" w:color="auto" w:fill="FFFFFF"/>
        <w:rPr>
          <w:color w:val="142A35"/>
        </w:rPr>
      </w:pPr>
      <w:r w:rsidRPr="005B2149">
        <w:rPr>
          <w:color w:val="142A35"/>
        </w:rPr>
        <w:t>З метою забезпечення конституційних прав дітей п’ятирічного віку на здобуття дошкільної освіти та надання їм стартових можливостей напередодні вступу до школи, надання батькам психолого-педагогічної допомоги з питань розвитку, навчання і виховання дітей, що виховуються в умовах сім’ї, працював Консультативний центр для батьків або осіб, які їх замінюють.</w:t>
      </w:r>
    </w:p>
    <w:p w:rsidR="005B2149" w:rsidRPr="005B2149" w:rsidRDefault="005B2149" w:rsidP="005B2149">
      <w:pPr>
        <w:pStyle w:val="a3"/>
        <w:shd w:val="clear" w:color="auto" w:fill="FFFFFF"/>
        <w:rPr>
          <w:color w:val="142A35"/>
        </w:rPr>
      </w:pPr>
      <w:r w:rsidRPr="005B2149">
        <w:rPr>
          <w:color w:val="142A35"/>
        </w:rPr>
        <w:t xml:space="preserve">Методична робота </w:t>
      </w:r>
      <w:r w:rsidR="00FC4F66">
        <w:rPr>
          <w:color w:val="142A35"/>
        </w:rPr>
        <w:t xml:space="preserve">У 2023-2024 навчальному році </w:t>
      </w:r>
      <w:r w:rsidRPr="005B2149">
        <w:rPr>
          <w:color w:val="142A35"/>
        </w:rPr>
        <w:t xml:space="preserve">була системною і ефективною. Методична робота спрямовувалася на активізацію творчого потенціалу педагогів, стимулювання їхнього професійного саморозвитку й самоосвіти, а відтак і оновлення форм методичної роботи з кадрами, залучення вихователів та вузьких спеціалістів до оволодіння технологіями психолого-педагогічного проектування, організації освітньої роботи з дітьми на засадах особистісно-орієнтованого, </w:t>
      </w:r>
      <w:proofErr w:type="spellStart"/>
      <w:r w:rsidRPr="005B2149">
        <w:rPr>
          <w:color w:val="142A35"/>
        </w:rPr>
        <w:t>діяльнісного</w:t>
      </w:r>
      <w:proofErr w:type="spellEnd"/>
      <w:r w:rsidRPr="005B2149">
        <w:rPr>
          <w:color w:val="142A35"/>
        </w:rPr>
        <w:t xml:space="preserve">, </w:t>
      </w:r>
      <w:proofErr w:type="spellStart"/>
      <w:r w:rsidRPr="005B2149">
        <w:rPr>
          <w:color w:val="142A35"/>
        </w:rPr>
        <w:t>компетентністного</w:t>
      </w:r>
      <w:proofErr w:type="spellEnd"/>
      <w:r w:rsidRPr="005B2149">
        <w:rPr>
          <w:color w:val="142A35"/>
        </w:rPr>
        <w:t>, інтегрованого підходів і налагодження тісної взаємодії між дітьми, педагогами і батьками.</w:t>
      </w:r>
    </w:p>
    <w:p w:rsidR="005B2149" w:rsidRPr="005B2149" w:rsidRDefault="005B2149" w:rsidP="005B2149">
      <w:pPr>
        <w:pStyle w:val="a3"/>
        <w:shd w:val="clear" w:color="auto" w:fill="FFFFFF"/>
        <w:rPr>
          <w:color w:val="142A35"/>
        </w:rPr>
      </w:pPr>
      <w:r w:rsidRPr="005B2149">
        <w:rPr>
          <w:color w:val="142A35"/>
        </w:rPr>
        <w:lastRenderedPageBreak/>
        <w:t xml:space="preserve">У </w:t>
      </w:r>
      <w:r w:rsidR="00C730F9">
        <w:rPr>
          <w:color w:val="142A35"/>
        </w:rPr>
        <w:t>ЗДО</w:t>
      </w:r>
      <w:r w:rsidRPr="005B2149">
        <w:rPr>
          <w:color w:val="142A35"/>
        </w:rPr>
        <w:t> освітня робота проводилася за програмою «Українське дошкілля»</w:t>
      </w:r>
      <w:r w:rsidR="00E22A88">
        <w:rPr>
          <w:color w:val="142A35"/>
        </w:rPr>
        <w:t xml:space="preserve"> та «Впевнений старт»</w:t>
      </w:r>
      <w:r w:rsidRPr="005B2149">
        <w:rPr>
          <w:color w:val="142A35"/>
        </w:rPr>
        <w:t xml:space="preserve"> з використанням сучасних методик. Вихователі старших груп працювали </w:t>
      </w:r>
      <w:proofErr w:type="spellStart"/>
      <w:r w:rsidRPr="005B2149">
        <w:rPr>
          <w:color w:val="142A35"/>
        </w:rPr>
        <w:t>заметодичними</w:t>
      </w:r>
      <w:proofErr w:type="spellEnd"/>
      <w:r w:rsidRPr="005B2149">
        <w:rPr>
          <w:color w:val="142A35"/>
        </w:rPr>
        <w:t xml:space="preserve">  розробками «Буду вправним </w:t>
      </w:r>
      <w:proofErr w:type="spellStart"/>
      <w:r w:rsidRPr="005B2149">
        <w:rPr>
          <w:color w:val="142A35"/>
        </w:rPr>
        <w:t>першачком</w:t>
      </w:r>
      <w:proofErr w:type="spellEnd"/>
      <w:r w:rsidRPr="005B2149">
        <w:rPr>
          <w:color w:val="142A35"/>
        </w:rPr>
        <w:t xml:space="preserve">», середніх груп – з впровадженням елементів </w:t>
      </w:r>
      <w:proofErr w:type="spellStart"/>
      <w:r w:rsidRPr="005B2149">
        <w:rPr>
          <w:color w:val="142A35"/>
        </w:rPr>
        <w:t>STREAM-освіти.У</w:t>
      </w:r>
      <w:proofErr w:type="spellEnd"/>
      <w:r w:rsidRPr="005B2149">
        <w:rPr>
          <w:color w:val="142A35"/>
        </w:rPr>
        <w:t xml:space="preserve"> молодших групах та в групі раннього віку користувалися розробками перспективного планування  педагогів нашого закладу.  Розклад занять розроблявся, </w:t>
      </w:r>
      <w:proofErr w:type="spellStart"/>
      <w:r w:rsidRPr="005B2149">
        <w:rPr>
          <w:color w:val="142A35"/>
        </w:rPr>
        <w:t>вихоячи</w:t>
      </w:r>
      <w:proofErr w:type="spellEnd"/>
      <w:r w:rsidRPr="005B2149">
        <w:rPr>
          <w:color w:val="142A35"/>
        </w:rPr>
        <w:t xml:space="preserve"> із гранично допустимого навчального навантаження на дитину у дошкільних навчальних закладах різних типів власності, затвердженого наказом </w:t>
      </w:r>
      <w:proofErr w:type="spellStart"/>
      <w:r w:rsidRPr="005B2149">
        <w:rPr>
          <w:color w:val="142A35"/>
        </w:rPr>
        <w:t>Міністерчтва</w:t>
      </w:r>
      <w:proofErr w:type="spellEnd"/>
      <w:r w:rsidRPr="005B2149">
        <w:rPr>
          <w:color w:val="142A35"/>
        </w:rPr>
        <w:t xml:space="preserve"> освіти і науки України 20 квітня 2015 року №446. В усіх вікових групах введені заняття з художньо-мовленнєвої діяльності та інтегровані заняття по роботі з коректурними таблицями за  методикою Н.В.Гавриш, О.</w:t>
      </w:r>
      <w:proofErr w:type="spellStart"/>
      <w:r w:rsidRPr="005B2149">
        <w:rPr>
          <w:color w:val="142A35"/>
        </w:rPr>
        <w:t>Безсонової.усіх</w:t>
      </w:r>
      <w:proofErr w:type="spellEnd"/>
      <w:r w:rsidRPr="005B2149">
        <w:rPr>
          <w:color w:val="142A35"/>
        </w:rPr>
        <w:t xml:space="preserve"> вікових групах за рахунок інтеграції і вивільнення часу вводиться по 0,5 заняття на тиждень з основ здоров’я (валеології і безпеки життєдіяльності) та українознавства, які чергуються між собою.  </w:t>
      </w:r>
    </w:p>
    <w:p w:rsidR="005B2149" w:rsidRPr="005B2149" w:rsidRDefault="005B2149" w:rsidP="005B2149">
      <w:pPr>
        <w:pStyle w:val="a3"/>
        <w:shd w:val="clear" w:color="auto" w:fill="FFFFFF"/>
        <w:rPr>
          <w:color w:val="142A35"/>
        </w:rPr>
      </w:pPr>
      <w:r w:rsidRPr="005B2149">
        <w:rPr>
          <w:color w:val="142A35"/>
        </w:rPr>
        <w:t xml:space="preserve">Річним планом роботи </w:t>
      </w:r>
      <w:r w:rsidR="00C730F9">
        <w:rPr>
          <w:color w:val="142A35"/>
        </w:rPr>
        <w:t>ЗДО</w:t>
      </w:r>
      <w:r w:rsidRPr="005B2149">
        <w:rPr>
          <w:color w:val="142A35"/>
        </w:rPr>
        <w:t xml:space="preserve"> №3 щорічно передбачається змістовий блок «Організаційно-педагогічна робота» та основні завдання щодо реалізації напрямку роботи «Перспективність і наступність у роботі закладів дошкільної і загальної середньої освіти». </w:t>
      </w:r>
    </w:p>
    <w:p w:rsidR="005B2149" w:rsidRPr="005B2149" w:rsidRDefault="005B2149" w:rsidP="005B2149">
      <w:pPr>
        <w:pStyle w:val="a3"/>
        <w:shd w:val="clear" w:color="auto" w:fill="FFFFFF"/>
        <w:rPr>
          <w:color w:val="142A35"/>
        </w:rPr>
      </w:pPr>
      <w:r w:rsidRPr="005B2149">
        <w:rPr>
          <w:b/>
          <w:bCs/>
          <w:color w:val="142A35"/>
        </w:rPr>
        <w:t xml:space="preserve"> Матеріально-технічне забезпечення </w:t>
      </w:r>
      <w:r w:rsidR="00C730F9">
        <w:rPr>
          <w:b/>
          <w:bCs/>
          <w:color w:val="142A35"/>
        </w:rPr>
        <w:t>ЗДО</w:t>
      </w:r>
    </w:p>
    <w:p w:rsidR="005B2149" w:rsidRPr="005B2149" w:rsidRDefault="005B2149" w:rsidP="005B2149">
      <w:pPr>
        <w:pStyle w:val="a3"/>
        <w:shd w:val="clear" w:color="auto" w:fill="FFFFFF"/>
        <w:rPr>
          <w:color w:val="142A35"/>
        </w:rPr>
      </w:pPr>
      <w:r w:rsidRPr="005B2149">
        <w:rPr>
          <w:color w:val="142A35"/>
        </w:rPr>
        <w:t>  До складу групових осередків входять: приймальня, ігрова, спальня, туалет. В групових приміщеннях розміщені столи, стільці для дітей, шафи для зберігання іграшок, будівельних матеріалів, полички для книг, куточки природи. Дитячі меблі міцні, стійкі, без гострих кутів, відповідають вимогам ТБ. В роздягальні вздовж стін розміщені шафи для верхнього дитячого одягу, лави.  Усі приміщення пов’язані між собою та мають аварійні виходи на вулицю. Вони використовуються для проведення щоденної  освітньої   роботи з дошкільниками відповідно до чинних програм, розкладу занять та режиму роботи закладу, організованої та вільної ігрової діяльності дітей, для організації харчування та денного відпочинку, для співпраці з батьками або особами, які їх замінюють.</w:t>
      </w:r>
    </w:p>
    <w:p w:rsidR="005B2149" w:rsidRPr="005B2149" w:rsidRDefault="005B2149" w:rsidP="005B2149">
      <w:pPr>
        <w:pStyle w:val="default"/>
        <w:shd w:val="clear" w:color="auto" w:fill="FFFFFF"/>
        <w:rPr>
          <w:color w:val="142A35"/>
        </w:rPr>
      </w:pPr>
      <w:r w:rsidRPr="005B2149">
        <w:rPr>
          <w:color w:val="142A35"/>
        </w:rPr>
        <w:t xml:space="preserve">Всі приміщення використовуються раціонально.  Працює </w:t>
      </w:r>
      <w:proofErr w:type="spellStart"/>
      <w:r w:rsidRPr="005B2149">
        <w:rPr>
          <w:color w:val="142A35"/>
        </w:rPr>
        <w:t>музична-</w:t>
      </w:r>
      <w:proofErr w:type="spellEnd"/>
      <w:r w:rsidRPr="005B2149">
        <w:rPr>
          <w:color w:val="142A35"/>
        </w:rPr>
        <w:t xml:space="preserve"> спортивна зала, обладнано методичний та психологічний кабінет, </w:t>
      </w:r>
      <w:proofErr w:type="spellStart"/>
      <w:r w:rsidRPr="005B2149">
        <w:rPr>
          <w:color w:val="142A35"/>
        </w:rPr>
        <w:t>кабінет</w:t>
      </w:r>
      <w:proofErr w:type="spellEnd"/>
      <w:r w:rsidRPr="005B2149">
        <w:rPr>
          <w:color w:val="142A35"/>
        </w:rPr>
        <w:t xml:space="preserve"> логопеда.. Створено умови для медичного обслуговування здобувачів дошкільної освіти  – обладнано медичний кабінет.    </w:t>
      </w:r>
    </w:p>
    <w:p w:rsidR="005B2149" w:rsidRPr="005B2149" w:rsidRDefault="005B2149" w:rsidP="005B2149">
      <w:pPr>
        <w:pStyle w:val="a3"/>
        <w:shd w:val="clear" w:color="auto" w:fill="FFFFFF"/>
        <w:rPr>
          <w:color w:val="142A35"/>
        </w:rPr>
      </w:pPr>
      <w:r w:rsidRPr="005B2149">
        <w:rPr>
          <w:color w:val="142A35"/>
        </w:rPr>
        <w:t>Питання матеріального забезпечення сплановано в річному плані роботи закладу в розділі «Адміністративно – господарська діяльність».  </w:t>
      </w:r>
    </w:p>
    <w:p w:rsidR="005B2149" w:rsidRPr="005B2149" w:rsidRDefault="005B2149" w:rsidP="005B2149">
      <w:pPr>
        <w:pStyle w:val="a3"/>
        <w:shd w:val="clear" w:color="auto" w:fill="FFFFFF"/>
        <w:rPr>
          <w:color w:val="142A35"/>
        </w:rPr>
      </w:pPr>
      <w:r w:rsidRPr="005B2149">
        <w:rPr>
          <w:color w:val="142A35"/>
        </w:rPr>
        <w:t xml:space="preserve">          Будівля дошкільного закладу знаходиться </w:t>
      </w:r>
      <w:r w:rsidR="00E22A88">
        <w:rPr>
          <w:color w:val="142A35"/>
        </w:rPr>
        <w:t>не</w:t>
      </w:r>
      <w:r w:rsidRPr="005B2149">
        <w:rPr>
          <w:color w:val="142A35"/>
        </w:rPr>
        <w:t xml:space="preserve">далеко від проїзної частини, має металевий паркан, зручні </w:t>
      </w:r>
      <w:proofErr w:type="spellStart"/>
      <w:r w:rsidRPr="005B2149">
        <w:rPr>
          <w:color w:val="142A35"/>
        </w:rPr>
        <w:t>під’їздні</w:t>
      </w:r>
      <w:proofErr w:type="spellEnd"/>
      <w:r w:rsidRPr="005B2149">
        <w:rPr>
          <w:color w:val="142A35"/>
        </w:rPr>
        <w:t xml:space="preserve"> шляхи, по периметру території  захищена зеленою зоною. Приміщення  знаходиться в належному стані, постійно проводяться роботи щодо його безпечного утримання.  </w:t>
      </w:r>
      <w:r w:rsidRPr="005B2149">
        <w:rPr>
          <w:b/>
          <w:bCs/>
          <w:color w:val="142A35"/>
        </w:rPr>
        <w:t> </w:t>
      </w:r>
    </w:p>
    <w:p w:rsidR="005B2149" w:rsidRPr="005B2149" w:rsidRDefault="005B2149" w:rsidP="005B2149">
      <w:pPr>
        <w:pStyle w:val="a3"/>
        <w:shd w:val="clear" w:color="auto" w:fill="FFFFFF"/>
        <w:rPr>
          <w:color w:val="142A35"/>
        </w:rPr>
      </w:pPr>
      <w:r w:rsidRPr="005B2149">
        <w:rPr>
          <w:color w:val="142A35"/>
        </w:rPr>
        <w:t>Адміністрація  приділяє велику увагу озелененню території закладу, створення комфортного середовища для  перебування вихованців на вулиці.</w:t>
      </w:r>
    </w:p>
    <w:p w:rsidR="005B2149" w:rsidRPr="005B2149" w:rsidRDefault="005B2149" w:rsidP="005B2149">
      <w:pPr>
        <w:pStyle w:val="a3"/>
        <w:shd w:val="clear" w:color="auto" w:fill="FFFFFF"/>
        <w:rPr>
          <w:color w:val="142A35"/>
        </w:rPr>
      </w:pPr>
      <w:r w:rsidRPr="005B2149">
        <w:rPr>
          <w:color w:val="142A35"/>
        </w:rPr>
        <w:t>На  території   розташовані клумби, газони, дерева і кущі, дослідні ділянки. Доцільно  розташовані зелені насадження як на території закладу, так і на групових ділянках. Квітники постійно оновлюються, силами працівників закладу щорічно проводиться обрізка дерев, кущів,  вирубка сухих гілок.</w:t>
      </w:r>
    </w:p>
    <w:p w:rsidR="005B2149" w:rsidRPr="005B2149" w:rsidRDefault="005B2149" w:rsidP="005B2149">
      <w:pPr>
        <w:pStyle w:val="a3"/>
        <w:shd w:val="clear" w:color="auto" w:fill="FFFFFF"/>
        <w:rPr>
          <w:color w:val="142A35"/>
        </w:rPr>
      </w:pPr>
      <w:r w:rsidRPr="005B2149">
        <w:rPr>
          <w:color w:val="142A35"/>
        </w:rPr>
        <w:t> Вікові групи  мають ізольовані ігрові майданчик з тіньовими навісами</w:t>
      </w:r>
      <w:r w:rsidRPr="005B2149">
        <w:rPr>
          <w:b/>
          <w:bCs/>
          <w:color w:val="142A35"/>
        </w:rPr>
        <w:t>. </w:t>
      </w:r>
    </w:p>
    <w:p w:rsidR="005B2149" w:rsidRPr="005B2149" w:rsidRDefault="005B2149" w:rsidP="005B2149">
      <w:pPr>
        <w:pStyle w:val="a3"/>
        <w:shd w:val="clear" w:color="auto" w:fill="FFFFFF"/>
        <w:rPr>
          <w:color w:val="142A35"/>
        </w:rPr>
      </w:pPr>
      <w:r w:rsidRPr="005B2149">
        <w:rPr>
          <w:color w:val="142A35"/>
        </w:rPr>
        <w:t xml:space="preserve">На території закладу розміщено   спортивний майданчик.  Постійно проводиться робота щодо його фарбування  та  збереження спортивного обладнання.    Комплектування </w:t>
      </w:r>
      <w:r w:rsidRPr="005B2149">
        <w:rPr>
          <w:color w:val="142A35"/>
        </w:rPr>
        <w:lastRenderedPageBreak/>
        <w:t>спортивного майданчика дає можливість на належному рівні виконувати програмові вимоги з фізичного виховання дошкільників.    </w:t>
      </w:r>
    </w:p>
    <w:p w:rsidR="005B2149" w:rsidRPr="005B2149" w:rsidRDefault="005B2149" w:rsidP="005B2149">
      <w:pPr>
        <w:pStyle w:val="a3"/>
        <w:shd w:val="clear" w:color="auto" w:fill="FFFFFF"/>
        <w:rPr>
          <w:color w:val="142A35"/>
        </w:rPr>
      </w:pPr>
      <w:r w:rsidRPr="005B2149">
        <w:rPr>
          <w:color w:val="142A35"/>
        </w:rPr>
        <w:t>Ігрові майданчики кожної групи також забезпечені  ігровим та спортивним обладнанням відповідно віку дітей для забезпечення рухової активності на прогулянці.  Обладнання на  групових ділянках  та спортивному майданчику розміщено доцільно,  надійно укріплено, відповідає ростовим показникам дітей та безпечне для використання.</w:t>
      </w:r>
    </w:p>
    <w:p w:rsidR="00300283" w:rsidRDefault="005B2149" w:rsidP="005B2149">
      <w:pPr>
        <w:pStyle w:val="a3"/>
        <w:shd w:val="clear" w:color="auto" w:fill="FFFFFF"/>
        <w:rPr>
          <w:color w:val="142A35"/>
        </w:rPr>
      </w:pPr>
      <w:r w:rsidRPr="005B2149">
        <w:rPr>
          <w:color w:val="142A35"/>
        </w:rPr>
        <w:t>Всі групові кімнати та коридори  естетично оформлені, інтер’єр приміщень дібрано з урахуванням  сучасного дизайну, все обладнання та меблі розташовані зручно та доцільно.</w:t>
      </w:r>
    </w:p>
    <w:p w:rsidR="005B2149" w:rsidRPr="005B2149" w:rsidRDefault="005B2149" w:rsidP="005B2149">
      <w:pPr>
        <w:pStyle w:val="a3"/>
        <w:shd w:val="clear" w:color="auto" w:fill="FFFFFF"/>
        <w:rPr>
          <w:color w:val="142A35"/>
        </w:rPr>
      </w:pPr>
      <w:r w:rsidRPr="005B2149">
        <w:rPr>
          <w:color w:val="142A35"/>
        </w:rPr>
        <w:t xml:space="preserve">         Групи, які розташовані на першому поверсі </w:t>
      </w:r>
      <w:r w:rsidR="00C730F9">
        <w:rPr>
          <w:color w:val="142A35"/>
        </w:rPr>
        <w:t>ЗДО</w:t>
      </w:r>
      <w:r w:rsidRPr="005B2149">
        <w:rPr>
          <w:color w:val="142A35"/>
        </w:rPr>
        <w:t xml:space="preserve"> мають ізольовані входи, що дає змогу забезпечувати  якісне проведення протиепідемічних заходів в період карантину, постійно дотримуватися виконання санітарно-гігієнічних вимог.         </w:t>
      </w:r>
    </w:p>
    <w:p w:rsidR="005B2149" w:rsidRPr="005B2149" w:rsidRDefault="005B2149" w:rsidP="005B2149">
      <w:pPr>
        <w:pStyle w:val="a3"/>
        <w:shd w:val="clear" w:color="auto" w:fill="FFFFFF"/>
        <w:rPr>
          <w:color w:val="142A35"/>
        </w:rPr>
      </w:pPr>
      <w:r w:rsidRPr="005B2149">
        <w:rPr>
          <w:color w:val="142A35"/>
        </w:rPr>
        <w:t>В дошкільному закладі постійно проводиться робота щодо підтримки матеріально-технічної бази закладу, системи водопостачання, теплопостачання, каналізації, сантехнічного обладнання  в режимі безперебійного функціонування, утримання всіх приміщень у відповідності з санітарно-гігієнічними, педагогічними та естетичними нормами. Заклад  постійно забезпечено гарячою водою.</w:t>
      </w:r>
    </w:p>
    <w:p w:rsidR="005B2149" w:rsidRPr="005B2149" w:rsidRDefault="005B2149" w:rsidP="005B2149">
      <w:pPr>
        <w:pStyle w:val="a3"/>
        <w:shd w:val="clear" w:color="auto" w:fill="FFFFFF"/>
        <w:rPr>
          <w:color w:val="142A35"/>
        </w:rPr>
      </w:pPr>
      <w:r w:rsidRPr="005B2149">
        <w:rPr>
          <w:color w:val="142A35"/>
        </w:rPr>
        <w:t>В цілому  технологічне обладнання в дошкільному закладі  працює,  підтримується  його використання  в безперебійному режимі. </w:t>
      </w:r>
    </w:p>
    <w:p w:rsidR="005B2149" w:rsidRPr="005B2149" w:rsidRDefault="005B2149" w:rsidP="005B2149">
      <w:pPr>
        <w:pStyle w:val="a3"/>
        <w:shd w:val="clear" w:color="auto" w:fill="FFFFFF"/>
        <w:rPr>
          <w:color w:val="142A35"/>
        </w:rPr>
      </w:pPr>
      <w:r w:rsidRPr="005B2149">
        <w:rPr>
          <w:color w:val="142A35"/>
        </w:rPr>
        <w:t>Матеріально-технічна база дошкільного закладу є достатньою для проведення необхідного обсягу  освітньої діяльності з дітьми дошкільного віку щодо реалізації вимог Базового компонента дошкільної освіти, щорічно підлягає оновленню та розвитку.</w:t>
      </w:r>
    </w:p>
    <w:p w:rsidR="00D55CE7" w:rsidRPr="00D55CE7" w:rsidRDefault="005B2149" w:rsidP="00D55CE7">
      <w:pPr>
        <w:pStyle w:val="a3"/>
        <w:numPr>
          <w:ilvl w:val="0"/>
          <w:numId w:val="13"/>
        </w:numPr>
        <w:spacing w:before="0" w:beforeAutospacing="0" w:after="0" w:afterAutospacing="0"/>
        <w:ind w:left="528"/>
        <w:textAlignment w:val="baseline"/>
        <w:rPr>
          <w:color w:val="FE8637"/>
        </w:rPr>
      </w:pPr>
      <w:r w:rsidRPr="005B2149">
        <w:rPr>
          <w:color w:val="142A35"/>
        </w:rPr>
        <w:t>Таким чином можна зробити висновок, що обрані форми і методи, об'єднані зусилля адміністрації, педагогічного колективу та батьківської громади позитивно впливали на результативність роботи дошкільного навчального закладу. Річний план за минулий навчальний рік виконано</w:t>
      </w:r>
      <w:r w:rsidR="00D55CE7">
        <w:rPr>
          <w:color w:val="142A35"/>
        </w:rPr>
        <w:t xml:space="preserve"> </w:t>
      </w:r>
      <w:r w:rsidR="00300283">
        <w:rPr>
          <w:color w:val="142A35"/>
        </w:rPr>
        <w:t xml:space="preserve">в повному обсязі. </w:t>
      </w:r>
      <w:r w:rsidR="00D55CE7" w:rsidRPr="00D55CE7">
        <w:rPr>
          <w:color w:val="000000"/>
        </w:rPr>
        <w:t xml:space="preserve">Був розроблений план проведення дистанційної роботи закладу в даний період, перспективні та календарні плани роботи з дітьми згідно вікових груп. </w:t>
      </w:r>
      <w:r w:rsidR="00300283">
        <w:rPr>
          <w:color w:val="000000"/>
        </w:rPr>
        <w:t>За потребою п</w:t>
      </w:r>
      <w:r w:rsidR="00D55CE7" w:rsidRPr="00D55CE7">
        <w:rPr>
          <w:color w:val="000000"/>
        </w:rPr>
        <w:t>роводилася дистанційна методична робота з пед</w:t>
      </w:r>
      <w:r w:rsidR="00300283">
        <w:rPr>
          <w:color w:val="000000"/>
        </w:rPr>
        <w:t>агогами згідно складених планів.</w:t>
      </w:r>
      <w:r w:rsidR="00D55CE7" w:rsidRPr="00D55CE7">
        <w:rPr>
          <w:color w:val="000000"/>
        </w:rPr>
        <w:t> </w:t>
      </w:r>
    </w:p>
    <w:p w:rsidR="005B2149" w:rsidRPr="00D55CE7" w:rsidRDefault="00D55CE7" w:rsidP="00D55CE7">
      <w:pPr>
        <w:pStyle w:val="a3"/>
        <w:numPr>
          <w:ilvl w:val="0"/>
          <w:numId w:val="13"/>
        </w:numPr>
        <w:spacing w:before="120" w:beforeAutospacing="0" w:after="0" w:afterAutospacing="0"/>
        <w:ind w:left="528"/>
        <w:textAlignment w:val="baseline"/>
        <w:rPr>
          <w:color w:val="FE8637"/>
        </w:rPr>
      </w:pPr>
      <w:r w:rsidRPr="00D55CE7">
        <w:rPr>
          <w:color w:val="000000"/>
        </w:rPr>
        <w:t xml:space="preserve">Методичні матеріали, нормативно-правова документація, відео проведення занять висвітлювалися на сторінці закладу у мережі </w:t>
      </w:r>
      <w:proofErr w:type="spellStart"/>
      <w:r w:rsidRPr="00D55CE7">
        <w:rPr>
          <w:color w:val="000000"/>
        </w:rPr>
        <w:t>Facebook</w:t>
      </w:r>
      <w:proofErr w:type="spellEnd"/>
      <w:r w:rsidRPr="00D55CE7">
        <w:rPr>
          <w:color w:val="000000"/>
        </w:rPr>
        <w:t xml:space="preserve">. Освітня робота велася і через </w:t>
      </w:r>
      <w:proofErr w:type="spellStart"/>
      <w:r w:rsidRPr="00D55CE7">
        <w:rPr>
          <w:color w:val="000000"/>
        </w:rPr>
        <w:t>вайбер</w:t>
      </w:r>
      <w:proofErr w:type="spellEnd"/>
      <w:r w:rsidRPr="00D55CE7">
        <w:rPr>
          <w:color w:val="000000"/>
        </w:rPr>
        <w:t xml:space="preserve">, програму ZOOM. Педагоги створювали відео звіти у вигляді фото колажів, </w:t>
      </w:r>
      <w:proofErr w:type="spellStart"/>
      <w:r w:rsidRPr="00D55CE7">
        <w:rPr>
          <w:color w:val="000000"/>
        </w:rPr>
        <w:t>колажів</w:t>
      </w:r>
      <w:proofErr w:type="spellEnd"/>
      <w:r w:rsidRPr="00D55CE7">
        <w:rPr>
          <w:color w:val="000000"/>
        </w:rPr>
        <w:t xml:space="preserve"> робіт дошкільників.</w:t>
      </w:r>
    </w:p>
    <w:p w:rsidR="005B2149" w:rsidRPr="005B2149" w:rsidRDefault="005B2149" w:rsidP="005B2149">
      <w:pPr>
        <w:pStyle w:val="a3"/>
        <w:shd w:val="clear" w:color="auto" w:fill="FFFFFF"/>
        <w:rPr>
          <w:color w:val="142A35"/>
        </w:rPr>
      </w:pPr>
      <w:r w:rsidRPr="005B2149">
        <w:rPr>
          <w:color w:val="142A35"/>
        </w:rPr>
        <w:t> Враховуючи підсумки навчально-виховної роботи за минулий навчальний рік педагогічний колектив дошкільного закладу продовжує спрямовувати свою діяльність у наступному році на вирішення проблеми: «Формування всебічно-розвиненої, духовно-багатої, оптимістично та патріотично налаштованої життєво компетентної творчої особистості дошкільника».</w:t>
      </w:r>
    </w:p>
    <w:p w:rsidR="009274F9" w:rsidRPr="005B2149" w:rsidRDefault="00D55CE7" w:rsidP="005B2149">
      <w:pPr>
        <w:rPr>
          <w:rFonts w:ascii="Times New Roman" w:hAnsi="Times New Roman" w:cs="Times New Roman"/>
          <w:sz w:val="24"/>
          <w:szCs w:val="24"/>
        </w:rPr>
      </w:pPr>
      <w:r>
        <w:rPr>
          <w:rFonts w:ascii="Times New Roman" w:hAnsi="Times New Roman" w:cs="Times New Roman"/>
          <w:sz w:val="24"/>
          <w:szCs w:val="24"/>
        </w:rPr>
        <w:t>Дякую за увагу!</w:t>
      </w:r>
    </w:p>
    <w:sectPr w:rsidR="009274F9" w:rsidRPr="005B2149" w:rsidSect="00CB49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Bold">
    <w:altName w:val="Times New Roman"/>
    <w:panose1 w:val="00000000000000000000"/>
    <w:charset w:val="CC"/>
    <w:family w:val="auto"/>
    <w:notTrueType/>
    <w:pitch w:val="default"/>
    <w:sig w:usb0="00000201"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657"/>
    <w:multiLevelType w:val="hybridMultilevel"/>
    <w:tmpl w:val="DE8411EC"/>
    <w:lvl w:ilvl="0" w:tplc="2104F76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C9208E"/>
    <w:multiLevelType w:val="multilevel"/>
    <w:tmpl w:val="5F26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83823"/>
    <w:multiLevelType w:val="hybridMultilevel"/>
    <w:tmpl w:val="9670E664"/>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2ABB0033"/>
    <w:multiLevelType w:val="multilevel"/>
    <w:tmpl w:val="C41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142C2"/>
    <w:multiLevelType w:val="multilevel"/>
    <w:tmpl w:val="79B0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82255"/>
    <w:multiLevelType w:val="multilevel"/>
    <w:tmpl w:val="8BB8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306E9A"/>
    <w:multiLevelType w:val="multilevel"/>
    <w:tmpl w:val="940E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471E1"/>
    <w:multiLevelType w:val="hybridMultilevel"/>
    <w:tmpl w:val="3AE84A8C"/>
    <w:lvl w:ilvl="0" w:tplc="04220001">
      <w:start w:val="1"/>
      <w:numFmt w:val="bullet"/>
      <w:lvlText w:val=""/>
      <w:lvlJc w:val="left"/>
      <w:pPr>
        <w:ind w:left="360" w:hanging="360"/>
      </w:pPr>
      <w:rPr>
        <w:rFonts w:ascii="Symbol" w:hAnsi="Symbol" w:cs="Symbol" w:hint="default"/>
      </w:rPr>
    </w:lvl>
    <w:lvl w:ilvl="1" w:tplc="04220003">
      <w:start w:val="1"/>
      <w:numFmt w:val="bullet"/>
      <w:lvlText w:val="o"/>
      <w:lvlJc w:val="left"/>
      <w:pPr>
        <w:ind w:left="1298" w:hanging="360"/>
      </w:pPr>
      <w:rPr>
        <w:rFonts w:ascii="Courier New" w:hAnsi="Courier New" w:cs="Courier New" w:hint="default"/>
      </w:rPr>
    </w:lvl>
    <w:lvl w:ilvl="2" w:tplc="04220005">
      <w:start w:val="1"/>
      <w:numFmt w:val="bullet"/>
      <w:lvlText w:val=""/>
      <w:lvlJc w:val="left"/>
      <w:pPr>
        <w:ind w:left="2018" w:hanging="360"/>
      </w:pPr>
      <w:rPr>
        <w:rFonts w:ascii="Wingdings" w:hAnsi="Wingdings" w:cs="Wingdings" w:hint="default"/>
      </w:rPr>
    </w:lvl>
    <w:lvl w:ilvl="3" w:tplc="04220001">
      <w:start w:val="1"/>
      <w:numFmt w:val="bullet"/>
      <w:lvlText w:val=""/>
      <w:lvlJc w:val="left"/>
      <w:pPr>
        <w:ind w:left="2738" w:hanging="360"/>
      </w:pPr>
      <w:rPr>
        <w:rFonts w:ascii="Symbol" w:hAnsi="Symbol" w:cs="Symbol" w:hint="default"/>
      </w:rPr>
    </w:lvl>
    <w:lvl w:ilvl="4" w:tplc="04220003">
      <w:start w:val="1"/>
      <w:numFmt w:val="bullet"/>
      <w:lvlText w:val="o"/>
      <w:lvlJc w:val="left"/>
      <w:pPr>
        <w:ind w:left="3458" w:hanging="360"/>
      </w:pPr>
      <w:rPr>
        <w:rFonts w:ascii="Courier New" w:hAnsi="Courier New" w:cs="Courier New" w:hint="default"/>
      </w:rPr>
    </w:lvl>
    <w:lvl w:ilvl="5" w:tplc="04220005">
      <w:start w:val="1"/>
      <w:numFmt w:val="bullet"/>
      <w:lvlText w:val=""/>
      <w:lvlJc w:val="left"/>
      <w:pPr>
        <w:ind w:left="4178" w:hanging="360"/>
      </w:pPr>
      <w:rPr>
        <w:rFonts w:ascii="Wingdings" w:hAnsi="Wingdings" w:cs="Wingdings" w:hint="default"/>
      </w:rPr>
    </w:lvl>
    <w:lvl w:ilvl="6" w:tplc="04220001">
      <w:start w:val="1"/>
      <w:numFmt w:val="bullet"/>
      <w:lvlText w:val=""/>
      <w:lvlJc w:val="left"/>
      <w:pPr>
        <w:ind w:left="4898" w:hanging="360"/>
      </w:pPr>
      <w:rPr>
        <w:rFonts w:ascii="Symbol" w:hAnsi="Symbol" w:cs="Symbol" w:hint="default"/>
      </w:rPr>
    </w:lvl>
    <w:lvl w:ilvl="7" w:tplc="04220003">
      <w:start w:val="1"/>
      <w:numFmt w:val="bullet"/>
      <w:lvlText w:val="o"/>
      <w:lvlJc w:val="left"/>
      <w:pPr>
        <w:ind w:left="5618" w:hanging="360"/>
      </w:pPr>
      <w:rPr>
        <w:rFonts w:ascii="Courier New" w:hAnsi="Courier New" w:cs="Courier New" w:hint="default"/>
      </w:rPr>
    </w:lvl>
    <w:lvl w:ilvl="8" w:tplc="04220005">
      <w:start w:val="1"/>
      <w:numFmt w:val="bullet"/>
      <w:lvlText w:val=""/>
      <w:lvlJc w:val="left"/>
      <w:pPr>
        <w:ind w:left="6338" w:hanging="360"/>
      </w:pPr>
      <w:rPr>
        <w:rFonts w:ascii="Wingdings" w:hAnsi="Wingdings" w:cs="Wingdings" w:hint="default"/>
      </w:rPr>
    </w:lvl>
  </w:abstractNum>
  <w:abstractNum w:abstractNumId="8">
    <w:nsid w:val="69AF1E5E"/>
    <w:multiLevelType w:val="multilevel"/>
    <w:tmpl w:val="5008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970E2F"/>
    <w:multiLevelType w:val="multilevel"/>
    <w:tmpl w:val="A6B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336BC"/>
    <w:multiLevelType w:val="hybridMultilevel"/>
    <w:tmpl w:val="137E32D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35011A0"/>
    <w:multiLevelType w:val="multilevel"/>
    <w:tmpl w:val="C86C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515C0"/>
    <w:multiLevelType w:val="multilevel"/>
    <w:tmpl w:val="1E7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0"/>
  </w:num>
  <w:num w:numId="5">
    <w:abstractNumId w:val="12"/>
  </w:num>
  <w:num w:numId="6">
    <w:abstractNumId w:val="6"/>
  </w:num>
  <w:num w:numId="7">
    <w:abstractNumId w:val="8"/>
  </w:num>
  <w:num w:numId="8">
    <w:abstractNumId w:val="1"/>
  </w:num>
  <w:num w:numId="9">
    <w:abstractNumId w:val="5"/>
  </w:num>
  <w:num w:numId="10">
    <w:abstractNumId w:val="4"/>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E4"/>
    <w:rsid w:val="000577CB"/>
    <w:rsid w:val="000A3E65"/>
    <w:rsid w:val="000A4E63"/>
    <w:rsid w:val="000B2175"/>
    <w:rsid w:val="000B66BF"/>
    <w:rsid w:val="000C0E90"/>
    <w:rsid w:val="000C174E"/>
    <w:rsid w:val="000C2CAC"/>
    <w:rsid w:val="00123FD7"/>
    <w:rsid w:val="00156375"/>
    <w:rsid w:val="0017300D"/>
    <w:rsid w:val="00173300"/>
    <w:rsid w:val="00173BE9"/>
    <w:rsid w:val="00177A7A"/>
    <w:rsid w:val="0018529C"/>
    <w:rsid w:val="001B453D"/>
    <w:rsid w:val="001C70B7"/>
    <w:rsid w:val="001D0D6D"/>
    <w:rsid w:val="001D424C"/>
    <w:rsid w:val="0020610D"/>
    <w:rsid w:val="00263792"/>
    <w:rsid w:val="00285AE4"/>
    <w:rsid w:val="00290C49"/>
    <w:rsid w:val="0029152E"/>
    <w:rsid w:val="00296A9A"/>
    <w:rsid w:val="002C0CD4"/>
    <w:rsid w:val="002E5D2E"/>
    <w:rsid w:val="00300283"/>
    <w:rsid w:val="00317ABA"/>
    <w:rsid w:val="00340034"/>
    <w:rsid w:val="0036058A"/>
    <w:rsid w:val="00371E5B"/>
    <w:rsid w:val="00397734"/>
    <w:rsid w:val="003A7DAE"/>
    <w:rsid w:val="003F7C0F"/>
    <w:rsid w:val="00431A1B"/>
    <w:rsid w:val="0043676E"/>
    <w:rsid w:val="004457FF"/>
    <w:rsid w:val="00532420"/>
    <w:rsid w:val="0054128C"/>
    <w:rsid w:val="00570E1B"/>
    <w:rsid w:val="00571CA9"/>
    <w:rsid w:val="0059251A"/>
    <w:rsid w:val="005B2149"/>
    <w:rsid w:val="005C39B0"/>
    <w:rsid w:val="005D0412"/>
    <w:rsid w:val="005E7DFA"/>
    <w:rsid w:val="005F67DB"/>
    <w:rsid w:val="006343EB"/>
    <w:rsid w:val="006A261D"/>
    <w:rsid w:val="006C3FFE"/>
    <w:rsid w:val="006E3E7A"/>
    <w:rsid w:val="006F189D"/>
    <w:rsid w:val="00745558"/>
    <w:rsid w:val="007B2F21"/>
    <w:rsid w:val="007B7503"/>
    <w:rsid w:val="007B7660"/>
    <w:rsid w:val="008013E1"/>
    <w:rsid w:val="008231EE"/>
    <w:rsid w:val="00833D05"/>
    <w:rsid w:val="008E77D9"/>
    <w:rsid w:val="009274F9"/>
    <w:rsid w:val="00997F7B"/>
    <w:rsid w:val="009C4A38"/>
    <w:rsid w:val="009D11BF"/>
    <w:rsid w:val="009E3422"/>
    <w:rsid w:val="009F0C98"/>
    <w:rsid w:val="00A1220A"/>
    <w:rsid w:val="00A2502F"/>
    <w:rsid w:val="00A3119C"/>
    <w:rsid w:val="00A3659B"/>
    <w:rsid w:val="00A4079F"/>
    <w:rsid w:val="00A67068"/>
    <w:rsid w:val="00A9035A"/>
    <w:rsid w:val="00B32F89"/>
    <w:rsid w:val="00B862C2"/>
    <w:rsid w:val="00BC3E9C"/>
    <w:rsid w:val="00BC5568"/>
    <w:rsid w:val="00BD07B9"/>
    <w:rsid w:val="00BD6434"/>
    <w:rsid w:val="00BF602C"/>
    <w:rsid w:val="00C367C5"/>
    <w:rsid w:val="00C5191D"/>
    <w:rsid w:val="00C5380D"/>
    <w:rsid w:val="00C730F9"/>
    <w:rsid w:val="00C77666"/>
    <w:rsid w:val="00CA0F5C"/>
    <w:rsid w:val="00CA3FEB"/>
    <w:rsid w:val="00CA4905"/>
    <w:rsid w:val="00CB4955"/>
    <w:rsid w:val="00CC1A1E"/>
    <w:rsid w:val="00D103B4"/>
    <w:rsid w:val="00D14055"/>
    <w:rsid w:val="00D55C8F"/>
    <w:rsid w:val="00D55CE7"/>
    <w:rsid w:val="00D77A50"/>
    <w:rsid w:val="00D86760"/>
    <w:rsid w:val="00DA327E"/>
    <w:rsid w:val="00DC01B1"/>
    <w:rsid w:val="00DD6DBB"/>
    <w:rsid w:val="00DE1645"/>
    <w:rsid w:val="00DF0A35"/>
    <w:rsid w:val="00DF2F80"/>
    <w:rsid w:val="00E22A88"/>
    <w:rsid w:val="00E34788"/>
    <w:rsid w:val="00E40D8C"/>
    <w:rsid w:val="00E5718A"/>
    <w:rsid w:val="00E6745A"/>
    <w:rsid w:val="00EC3EB9"/>
    <w:rsid w:val="00EE5266"/>
    <w:rsid w:val="00F24796"/>
    <w:rsid w:val="00F55D24"/>
    <w:rsid w:val="00F72ECE"/>
    <w:rsid w:val="00F85A9D"/>
    <w:rsid w:val="00F86CA1"/>
    <w:rsid w:val="00FC4F66"/>
    <w:rsid w:val="00FE2E34"/>
    <w:rsid w:val="00FF04D1"/>
    <w:rsid w:val="00FF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55"/>
    <w:pPr>
      <w:spacing w:after="200" w:line="276" w:lineRule="auto"/>
    </w:pPr>
    <w:rPr>
      <w:rFonts w:cs="Calibri"/>
      <w:sz w:val="22"/>
      <w:szCs w:val="22"/>
      <w:lang w:eastAsia="en-US"/>
    </w:rPr>
  </w:style>
  <w:style w:type="paragraph" w:styleId="2">
    <w:name w:val="heading 2"/>
    <w:basedOn w:val="a"/>
    <w:next w:val="a"/>
    <w:link w:val="20"/>
    <w:unhideWhenUsed/>
    <w:qFormat/>
    <w:locked/>
    <w:rsid w:val="00DC01B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locked/>
    <w:rsid w:val="00DC01B1"/>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B66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rsid w:val="00173BE9"/>
    <w:rPr>
      <w:color w:val="0000FF"/>
      <w:u w:val="single"/>
    </w:rPr>
  </w:style>
  <w:style w:type="paragraph" w:customStyle="1" w:styleId="a5">
    <w:name w:val="Знак Знак Знак"/>
    <w:basedOn w:val="a"/>
    <w:uiPriority w:val="99"/>
    <w:rsid w:val="00D14055"/>
    <w:pPr>
      <w:spacing w:after="0" w:line="240" w:lineRule="auto"/>
    </w:pPr>
    <w:rPr>
      <w:rFonts w:ascii="Verdana" w:eastAsia="Times New Roman" w:hAnsi="Verdana" w:cs="Verdana"/>
      <w:sz w:val="24"/>
      <w:szCs w:val="24"/>
      <w:lang w:val="en-US"/>
    </w:rPr>
  </w:style>
  <w:style w:type="character" w:customStyle="1" w:styleId="50f6">
    <w:name w:val="_50f6"/>
    <w:uiPriority w:val="99"/>
    <w:rsid w:val="00D14055"/>
  </w:style>
  <w:style w:type="paragraph" w:styleId="a6">
    <w:name w:val="List Paragraph"/>
    <w:basedOn w:val="a"/>
    <w:uiPriority w:val="99"/>
    <w:qFormat/>
    <w:rsid w:val="0036058A"/>
    <w:pPr>
      <w:ind w:left="720"/>
    </w:pPr>
  </w:style>
  <w:style w:type="character" w:styleId="a7">
    <w:name w:val="Emphasis"/>
    <w:uiPriority w:val="20"/>
    <w:qFormat/>
    <w:locked/>
    <w:rsid w:val="005B2149"/>
    <w:rPr>
      <w:i/>
      <w:iCs/>
    </w:rPr>
  </w:style>
  <w:style w:type="paragraph" w:customStyle="1" w:styleId="default">
    <w:name w:val="default"/>
    <w:basedOn w:val="a"/>
    <w:rsid w:val="005B21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5E7DFA"/>
    <w:rPr>
      <w:rFonts w:cs="Calibri"/>
      <w:sz w:val="22"/>
      <w:szCs w:val="22"/>
      <w:lang w:eastAsia="en-US"/>
    </w:rPr>
  </w:style>
  <w:style w:type="character" w:customStyle="1" w:styleId="20">
    <w:name w:val="Заголовок 2 Знак"/>
    <w:link w:val="2"/>
    <w:rsid w:val="00DC01B1"/>
    <w:rPr>
      <w:rFonts w:ascii="Cambria" w:eastAsia="Times New Roman" w:hAnsi="Cambria" w:cs="Times New Roman"/>
      <w:b/>
      <w:bCs/>
      <w:i/>
      <w:iCs/>
      <w:sz w:val="28"/>
      <w:szCs w:val="28"/>
      <w:lang w:eastAsia="en-US"/>
    </w:rPr>
  </w:style>
  <w:style w:type="character" w:customStyle="1" w:styleId="30">
    <w:name w:val="Заголовок 3 Знак"/>
    <w:link w:val="3"/>
    <w:rsid w:val="00DC01B1"/>
    <w:rPr>
      <w:rFonts w:ascii="Cambria" w:eastAsia="Times New Roman" w:hAnsi="Cambria" w:cs="Times New Roman"/>
      <w:b/>
      <w:bCs/>
      <w:sz w:val="26"/>
      <w:szCs w:val="26"/>
      <w:lang w:eastAsia="en-US"/>
    </w:rPr>
  </w:style>
  <w:style w:type="character" w:customStyle="1" w:styleId="html-span">
    <w:name w:val="html-span"/>
    <w:rsid w:val="00BC3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10733">
      <w:marLeft w:val="0"/>
      <w:marRight w:val="0"/>
      <w:marTop w:val="0"/>
      <w:marBottom w:val="0"/>
      <w:divBdr>
        <w:top w:val="none" w:sz="0" w:space="0" w:color="auto"/>
        <w:left w:val="none" w:sz="0" w:space="0" w:color="auto"/>
        <w:bottom w:val="none" w:sz="0" w:space="0" w:color="auto"/>
        <w:right w:val="none" w:sz="0" w:space="0" w:color="auto"/>
      </w:divBdr>
      <w:divsChild>
        <w:div w:id="704410731">
          <w:marLeft w:val="0"/>
          <w:marRight w:val="0"/>
          <w:marTop w:val="0"/>
          <w:marBottom w:val="0"/>
          <w:divBdr>
            <w:top w:val="none" w:sz="0" w:space="0" w:color="auto"/>
            <w:left w:val="none" w:sz="0" w:space="0" w:color="auto"/>
            <w:bottom w:val="none" w:sz="0" w:space="0" w:color="auto"/>
            <w:right w:val="none" w:sz="0" w:space="0" w:color="auto"/>
          </w:divBdr>
          <w:divsChild>
            <w:div w:id="704410729">
              <w:marLeft w:val="0"/>
              <w:marRight w:val="0"/>
              <w:marTop w:val="0"/>
              <w:marBottom w:val="0"/>
              <w:divBdr>
                <w:top w:val="none" w:sz="0" w:space="0" w:color="auto"/>
                <w:left w:val="none" w:sz="0" w:space="0" w:color="auto"/>
                <w:bottom w:val="none" w:sz="0" w:space="0" w:color="auto"/>
                <w:right w:val="none" w:sz="0" w:space="0" w:color="auto"/>
              </w:divBdr>
              <w:divsChild>
                <w:div w:id="704410735">
                  <w:marLeft w:val="0"/>
                  <w:marRight w:val="0"/>
                  <w:marTop w:val="0"/>
                  <w:marBottom w:val="0"/>
                  <w:divBdr>
                    <w:top w:val="none" w:sz="0" w:space="0" w:color="auto"/>
                    <w:left w:val="none" w:sz="0" w:space="0" w:color="auto"/>
                    <w:bottom w:val="none" w:sz="0" w:space="0" w:color="auto"/>
                    <w:right w:val="none" w:sz="0" w:space="0" w:color="auto"/>
                  </w:divBdr>
                  <w:divsChild>
                    <w:div w:id="704410736">
                      <w:marLeft w:val="0"/>
                      <w:marRight w:val="0"/>
                      <w:marTop w:val="0"/>
                      <w:marBottom w:val="0"/>
                      <w:divBdr>
                        <w:top w:val="none" w:sz="0" w:space="0" w:color="auto"/>
                        <w:left w:val="none" w:sz="0" w:space="0" w:color="auto"/>
                        <w:bottom w:val="none" w:sz="0" w:space="0" w:color="auto"/>
                        <w:right w:val="none" w:sz="0" w:space="0" w:color="auto"/>
                      </w:divBdr>
                      <w:divsChild>
                        <w:div w:id="704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10738">
              <w:marLeft w:val="0"/>
              <w:marRight w:val="0"/>
              <w:marTop w:val="0"/>
              <w:marBottom w:val="0"/>
              <w:divBdr>
                <w:top w:val="none" w:sz="0" w:space="0" w:color="auto"/>
                <w:left w:val="none" w:sz="0" w:space="0" w:color="auto"/>
                <w:bottom w:val="none" w:sz="0" w:space="0" w:color="auto"/>
                <w:right w:val="none" w:sz="0" w:space="0" w:color="auto"/>
              </w:divBdr>
              <w:divsChild>
                <w:div w:id="704410732">
                  <w:marLeft w:val="0"/>
                  <w:marRight w:val="0"/>
                  <w:marTop w:val="0"/>
                  <w:marBottom w:val="0"/>
                  <w:divBdr>
                    <w:top w:val="none" w:sz="0" w:space="0" w:color="auto"/>
                    <w:left w:val="none" w:sz="0" w:space="0" w:color="auto"/>
                    <w:bottom w:val="none" w:sz="0" w:space="0" w:color="auto"/>
                    <w:right w:val="none" w:sz="0" w:space="0" w:color="auto"/>
                  </w:divBdr>
                  <w:divsChild>
                    <w:div w:id="704410730">
                      <w:marLeft w:val="0"/>
                      <w:marRight w:val="0"/>
                      <w:marTop w:val="0"/>
                      <w:marBottom w:val="0"/>
                      <w:divBdr>
                        <w:top w:val="none" w:sz="0" w:space="0" w:color="auto"/>
                        <w:left w:val="none" w:sz="0" w:space="0" w:color="auto"/>
                        <w:bottom w:val="none" w:sz="0" w:space="0" w:color="auto"/>
                        <w:right w:val="none" w:sz="0" w:space="0" w:color="auto"/>
                      </w:divBdr>
                    </w:div>
                    <w:div w:id="704410734">
                      <w:marLeft w:val="0"/>
                      <w:marRight w:val="0"/>
                      <w:marTop w:val="0"/>
                      <w:marBottom w:val="0"/>
                      <w:divBdr>
                        <w:top w:val="none" w:sz="0" w:space="0" w:color="auto"/>
                        <w:left w:val="none" w:sz="0" w:space="0" w:color="auto"/>
                        <w:bottom w:val="none" w:sz="0" w:space="0" w:color="auto"/>
                        <w:right w:val="none" w:sz="0" w:space="0" w:color="auto"/>
                      </w:divBdr>
                    </w:div>
                    <w:div w:id="7044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260671">
      <w:bodyDiv w:val="1"/>
      <w:marLeft w:val="0"/>
      <w:marRight w:val="0"/>
      <w:marTop w:val="0"/>
      <w:marBottom w:val="0"/>
      <w:divBdr>
        <w:top w:val="none" w:sz="0" w:space="0" w:color="auto"/>
        <w:left w:val="none" w:sz="0" w:space="0" w:color="auto"/>
        <w:bottom w:val="none" w:sz="0" w:space="0" w:color="auto"/>
        <w:right w:val="none" w:sz="0" w:space="0" w:color="auto"/>
      </w:divBdr>
      <w:divsChild>
        <w:div w:id="58986826">
          <w:marLeft w:val="0"/>
          <w:marRight w:val="0"/>
          <w:marTop w:val="0"/>
          <w:marBottom w:val="0"/>
          <w:divBdr>
            <w:top w:val="none" w:sz="0" w:space="0" w:color="auto"/>
            <w:left w:val="none" w:sz="0" w:space="0" w:color="auto"/>
            <w:bottom w:val="none" w:sz="0" w:space="0" w:color="auto"/>
            <w:right w:val="none" w:sz="0" w:space="0" w:color="auto"/>
          </w:divBdr>
        </w:div>
        <w:div w:id="1646927708">
          <w:marLeft w:val="0"/>
          <w:marRight w:val="0"/>
          <w:marTop w:val="0"/>
          <w:marBottom w:val="0"/>
          <w:divBdr>
            <w:top w:val="none" w:sz="0" w:space="0" w:color="auto"/>
            <w:left w:val="none" w:sz="0" w:space="0" w:color="auto"/>
            <w:bottom w:val="none" w:sz="0" w:space="0" w:color="auto"/>
            <w:right w:val="none" w:sz="0" w:space="0" w:color="auto"/>
          </w:divBdr>
        </w:div>
        <w:div w:id="303657730">
          <w:marLeft w:val="0"/>
          <w:marRight w:val="0"/>
          <w:marTop w:val="0"/>
          <w:marBottom w:val="0"/>
          <w:divBdr>
            <w:top w:val="none" w:sz="0" w:space="0" w:color="auto"/>
            <w:left w:val="none" w:sz="0" w:space="0" w:color="auto"/>
            <w:bottom w:val="none" w:sz="0" w:space="0" w:color="auto"/>
            <w:right w:val="none" w:sz="0" w:space="0" w:color="auto"/>
          </w:divBdr>
        </w:div>
      </w:divsChild>
    </w:div>
    <w:div w:id="1391810575">
      <w:bodyDiv w:val="1"/>
      <w:marLeft w:val="0"/>
      <w:marRight w:val="0"/>
      <w:marTop w:val="0"/>
      <w:marBottom w:val="0"/>
      <w:divBdr>
        <w:top w:val="none" w:sz="0" w:space="0" w:color="auto"/>
        <w:left w:val="none" w:sz="0" w:space="0" w:color="auto"/>
        <w:bottom w:val="none" w:sz="0" w:space="0" w:color="auto"/>
        <w:right w:val="none" w:sz="0" w:space="0" w:color="auto"/>
      </w:divBdr>
    </w:div>
    <w:div w:id="16176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hashtag/happypaw?__eep__=6&amp;__cft__%5b0%5d=AZV50W4KfZ1x94BrRzhupuPLCY-nWecVmS0nN85aZpEX-XYuo3DYCC6XU9X856rS1gF3gape-Mms5bJoeX_Lm0CPgplWj3irDdED5R-kopzXU9WeDQDCw78TUzAL4pP8cnA9Aw_UQZniNNZZqizrS0C_e-ks-lbgV5V8dZNg2nolG1ukTmQkMxc2mLWdQG2AsFE&amp;__tn__=*NK-y-R" TargetMode="External"/><Relationship Id="rId3" Type="http://schemas.microsoft.com/office/2007/relationships/stylesWithEffects" Target="stylesWithEffects.xml"/><Relationship Id="rId7" Type="http://schemas.openxmlformats.org/officeDocument/2006/relationships/oleObject" Target="embeddings/_____Microsoft_Excel_97-20031.xls"/><Relationship Id="rId12" Type="http://schemas.openxmlformats.org/officeDocument/2006/relationships/hyperlink" Target="https://www.google.com/url?q=https%3A%2F%2Fzakon.rada.gov.ua%2Flaws%2Fshow%2F305-2021-%25D0%25BF%23Text&amp;sa=D&amp;sntz=1&amp;usg=AOvVaw2usZzqiX0ecr3Y16WJV3G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url?q=http%3A%2F%2Fzakon2.rada.gov.ua%2Flaws%2Fshow%2Fz0563-16&amp;sa=D&amp;sntz=1&amp;usg=AOvVaw2GQ2TGccAab0C9QblTaX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q=http%3A%2F%2Fzakon3.rada.gov.ua%2Flaws%2Fshow%2Fz0523-06&amp;sa=D&amp;sntz=1&amp;usg=AOvVaw2CwSpglwNSFZ-FqFFrkrgm" TargetMode="External"/><Relationship Id="rId4" Type="http://schemas.openxmlformats.org/officeDocument/2006/relationships/settings" Target="settings.xml"/><Relationship Id="rId9" Type="http://schemas.openxmlformats.org/officeDocument/2006/relationships/oleObject" Target="embeddings/_____Microsoft_Excel_97-20032.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2214</TotalTime>
  <Pages>1</Pages>
  <Words>22598</Words>
  <Characters>12881</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ДНЗ №3</dc:creator>
  <cp:keywords/>
  <dc:description/>
  <cp:lastModifiedBy>Користувач</cp:lastModifiedBy>
  <cp:revision>16</cp:revision>
  <cp:lastPrinted>2019-06-14T11:37:00Z</cp:lastPrinted>
  <dcterms:created xsi:type="dcterms:W3CDTF">2019-06-13T07:28:00Z</dcterms:created>
  <dcterms:modified xsi:type="dcterms:W3CDTF">2024-06-13T12:05:00Z</dcterms:modified>
</cp:coreProperties>
</file>